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61C6B" w14:textId="77777777" w:rsidR="003416AD" w:rsidRDefault="003416AD" w:rsidP="00025A4F">
      <w:pPr>
        <w:rPr>
          <w:rFonts w:ascii="Arial" w:hAnsi="Arial" w:cs="Arial"/>
          <w:b/>
          <w:lang w:bidi="de-DE"/>
        </w:rPr>
      </w:pPr>
    </w:p>
    <w:p w14:paraId="223AE63C" w14:textId="77777777" w:rsidR="003416AD" w:rsidRDefault="003416AD" w:rsidP="00025A4F">
      <w:pPr>
        <w:rPr>
          <w:rFonts w:ascii="Arial" w:hAnsi="Arial" w:cs="Arial"/>
          <w:b/>
          <w:lang w:bidi="de-DE"/>
        </w:rPr>
      </w:pPr>
    </w:p>
    <w:p w14:paraId="21F77ED6" w14:textId="713AED2B" w:rsidR="003416AD" w:rsidRDefault="003416AD" w:rsidP="00025A4F">
      <w:pPr>
        <w:rPr>
          <w:rFonts w:ascii="Arial" w:hAnsi="Arial" w:cs="Arial"/>
          <w:b/>
          <w:lang w:bidi="de-DE"/>
        </w:rPr>
      </w:pPr>
    </w:p>
    <w:p w14:paraId="0D45A92A" w14:textId="77777777" w:rsidR="003416AD" w:rsidRDefault="003416AD" w:rsidP="003416AD">
      <w:pPr>
        <w:pStyle w:val="Rubrik"/>
        <w:rPr>
          <w:rFonts w:ascii="Arial" w:hAnsi="Arial" w:cs="Arial"/>
          <w:lang w:bidi="de-DE"/>
        </w:rPr>
      </w:pPr>
      <w:r w:rsidRPr="002378A0">
        <w:rPr>
          <w:rFonts w:ascii="Arial" w:hAnsi="Arial" w:cs="Arial"/>
          <w:sz w:val="20"/>
          <w:szCs w:val="20"/>
          <w:lang w:eastAsia="de-DE" w:bidi="de-DE"/>
        </w:rPr>
        <w:t>Pressemitteilung von Troldtekt Deutschland GmbH</w:t>
      </w:r>
      <w:r w:rsidRPr="00AA4657">
        <w:rPr>
          <w:rFonts w:ascii="Arial" w:hAnsi="Arial" w:cs="Arial"/>
          <w:lang w:bidi="de-DE"/>
        </w:rPr>
        <w:t xml:space="preserve"> </w:t>
      </w:r>
    </w:p>
    <w:p w14:paraId="7CA97DA2" w14:textId="77777777" w:rsidR="003416AD" w:rsidRDefault="003416AD" w:rsidP="00025A4F">
      <w:pPr>
        <w:rPr>
          <w:rFonts w:ascii="Arial" w:hAnsi="Arial" w:cs="Arial"/>
          <w:b/>
          <w:lang w:bidi="de-DE"/>
        </w:rPr>
      </w:pPr>
    </w:p>
    <w:p w14:paraId="04D4D62F" w14:textId="77777777" w:rsidR="003416AD" w:rsidRDefault="003416AD" w:rsidP="00025A4F">
      <w:pPr>
        <w:rPr>
          <w:rFonts w:ascii="Arial" w:hAnsi="Arial" w:cs="Arial"/>
          <w:b/>
          <w:lang w:bidi="de-DE"/>
        </w:rPr>
      </w:pPr>
    </w:p>
    <w:p w14:paraId="56C8CDA3" w14:textId="2EC98A8C" w:rsidR="00025A4F" w:rsidRPr="003416AD" w:rsidRDefault="00025A4F" w:rsidP="00025A4F">
      <w:pPr>
        <w:rPr>
          <w:rFonts w:ascii="Arial" w:hAnsi="Arial" w:cs="Arial"/>
          <w:b/>
          <w:bCs/>
        </w:rPr>
      </w:pPr>
      <w:r w:rsidRPr="003416AD">
        <w:rPr>
          <w:rFonts w:ascii="Arial" w:hAnsi="Arial" w:cs="Arial"/>
          <w:b/>
          <w:lang w:bidi="de-DE"/>
        </w:rPr>
        <w:t xml:space="preserve">THEMA SPORT UND BEWEGUNG: </w:t>
      </w:r>
    </w:p>
    <w:p w14:paraId="67EF4538" w14:textId="3F0460CB" w:rsidR="0056772F" w:rsidRPr="003416AD" w:rsidRDefault="00C57DA1" w:rsidP="002977AF">
      <w:pPr>
        <w:pStyle w:val="Rubrik"/>
        <w:spacing w:line="240" w:lineRule="auto"/>
        <w:rPr>
          <w:rFonts w:ascii="Arial" w:hAnsi="Arial" w:cs="Arial"/>
        </w:rPr>
      </w:pPr>
      <w:r w:rsidRPr="003416AD">
        <w:rPr>
          <w:rFonts w:ascii="Arial" w:hAnsi="Arial" w:cs="Arial"/>
          <w:lang w:bidi="de-DE"/>
        </w:rPr>
        <w:t>Neue Betätigungsformen erfordern eine neu konzipierte Architektur</w:t>
      </w:r>
    </w:p>
    <w:p w14:paraId="56741CBC" w14:textId="53986561" w:rsidR="0056772F" w:rsidRPr="003416AD" w:rsidRDefault="0056772F" w:rsidP="0056772F">
      <w:pPr>
        <w:rPr>
          <w:rFonts w:ascii="Arial" w:hAnsi="Arial" w:cs="Arial"/>
        </w:rPr>
      </w:pPr>
    </w:p>
    <w:p w14:paraId="3735A56F" w14:textId="6979E16C" w:rsidR="002F5A4B" w:rsidRPr="003416AD" w:rsidRDefault="00C57DA1" w:rsidP="00025A4F">
      <w:pPr>
        <w:pStyle w:val="Underrubrik"/>
        <w:rPr>
          <w:rFonts w:ascii="Arial" w:hAnsi="Arial" w:cs="Arial"/>
        </w:rPr>
      </w:pPr>
      <w:r w:rsidRPr="003416AD">
        <w:rPr>
          <w:rFonts w:ascii="Arial" w:hAnsi="Arial" w:cs="Arial"/>
          <w:lang w:bidi="de-DE"/>
        </w:rPr>
        <w:t>Schulen für mehr Bewegung und Räume für Parkour und Straßenfußball. Sport und körperliche Bewegung anno 2020 finden in neuem Rahmen statt. Es ist wichtig, dass die Einrichtungen für körperliche Aktivität und einen hohen Lärmpegel konzipiert sind – und dennoch mit einem Sinn für Ästhetik. Lesen Sie mehr in einem neuen Online-Thema der Troldtekt</w:t>
      </w:r>
      <w:r w:rsidR="0089043F">
        <w:rPr>
          <w:rFonts w:ascii="Arial" w:hAnsi="Arial" w:cs="Arial"/>
          <w:lang w:bidi="de-DE"/>
        </w:rPr>
        <w:t xml:space="preserve"> Deutschland</w:t>
      </w:r>
      <w:r w:rsidRPr="003416AD">
        <w:rPr>
          <w:rFonts w:ascii="Arial" w:hAnsi="Arial" w:cs="Arial"/>
          <w:lang w:bidi="de-DE"/>
        </w:rPr>
        <w:t xml:space="preserve"> GmbH.</w:t>
      </w:r>
    </w:p>
    <w:p w14:paraId="18EB4CAC" w14:textId="77777777" w:rsidR="00C57DA1" w:rsidRPr="003416AD" w:rsidRDefault="00C57DA1" w:rsidP="00C57DA1">
      <w:pPr>
        <w:rPr>
          <w:rFonts w:ascii="Arial" w:hAnsi="Arial" w:cs="Arial"/>
        </w:rPr>
      </w:pPr>
    </w:p>
    <w:p w14:paraId="0E581B45" w14:textId="768A23EB" w:rsidR="004832C8" w:rsidRPr="003416AD" w:rsidRDefault="004832C8" w:rsidP="004832C8">
      <w:pPr>
        <w:rPr>
          <w:rFonts w:ascii="Arial" w:hAnsi="Arial" w:cs="Arial"/>
        </w:rPr>
      </w:pPr>
      <w:r w:rsidRPr="003416AD">
        <w:rPr>
          <w:rFonts w:ascii="Arial" w:hAnsi="Arial" w:cs="Arial"/>
          <w:lang w:bidi="de-DE"/>
        </w:rPr>
        <w:t xml:space="preserve">Parkour, Straßenfußball und </w:t>
      </w:r>
      <w:proofErr w:type="spellStart"/>
      <w:r w:rsidRPr="003416AD">
        <w:rPr>
          <w:rFonts w:ascii="Arial" w:hAnsi="Arial" w:cs="Arial"/>
          <w:lang w:bidi="de-DE"/>
        </w:rPr>
        <w:t>Streetbasketball</w:t>
      </w:r>
      <w:proofErr w:type="spellEnd"/>
      <w:r w:rsidRPr="003416AD">
        <w:rPr>
          <w:rFonts w:ascii="Arial" w:hAnsi="Arial" w:cs="Arial"/>
          <w:lang w:bidi="de-DE"/>
        </w:rPr>
        <w:t xml:space="preserve">. Straßensport an sich ist kein neues Phänomen. Neu hingegen ist, dass der Sport auf Asphalt jetzt auch in speziellen </w:t>
      </w:r>
      <w:proofErr w:type="spellStart"/>
      <w:r w:rsidRPr="003416AD">
        <w:rPr>
          <w:rFonts w:ascii="Arial" w:hAnsi="Arial" w:cs="Arial"/>
          <w:lang w:bidi="de-DE"/>
        </w:rPr>
        <w:t>Streetsport</w:t>
      </w:r>
      <w:proofErr w:type="spellEnd"/>
      <w:r w:rsidRPr="003416AD">
        <w:rPr>
          <w:rFonts w:ascii="Arial" w:hAnsi="Arial" w:cs="Arial"/>
          <w:lang w:bidi="de-DE"/>
        </w:rPr>
        <w:t xml:space="preserve">-Hallen ausgeübt werden kann. In Dänemark hat der gemeinnützige Verein GAME sechs sogenannte </w:t>
      </w:r>
      <w:proofErr w:type="spellStart"/>
      <w:r w:rsidRPr="003416AD">
        <w:rPr>
          <w:rFonts w:ascii="Arial" w:hAnsi="Arial" w:cs="Arial"/>
          <w:lang w:bidi="de-DE"/>
        </w:rPr>
        <w:t>Streetmekkas</w:t>
      </w:r>
      <w:proofErr w:type="spellEnd"/>
      <w:r w:rsidRPr="003416AD">
        <w:rPr>
          <w:rFonts w:ascii="Arial" w:hAnsi="Arial" w:cs="Arial"/>
          <w:lang w:bidi="de-DE"/>
        </w:rPr>
        <w:t xml:space="preserve"> eröffnet. Eines der Häuser steht in Aalborg, der Entwurf für den Ausbau stammt von JAJA </w:t>
      </w:r>
      <w:proofErr w:type="spellStart"/>
      <w:r w:rsidRPr="003416AD">
        <w:rPr>
          <w:rFonts w:ascii="Arial" w:hAnsi="Arial" w:cs="Arial"/>
          <w:lang w:bidi="de-DE"/>
        </w:rPr>
        <w:t>Architects</w:t>
      </w:r>
      <w:proofErr w:type="spellEnd"/>
      <w:r w:rsidRPr="003416AD">
        <w:rPr>
          <w:rFonts w:ascii="Arial" w:hAnsi="Arial" w:cs="Arial"/>
          <w:lang w:bidi="de-DE"/>
        </w:rPr>
        <w:t xml:space="preserve">. </w:t>
      </w:r>
    </w:p>
    <w:p w14:paraId="7F719A23" w14:textId="44332886" w:rsidR="004832C8" w:rsidRPr="003416AD" w:rsidRDefault="004832C8" w:rsidP="004832C8">
      <w:pPr>
        <w:rPr>
          <w:rFonts w:ascii="Arial" w:hAnsi="Arial" w:cs="Arial"/>
        </w:rPr>
      </w:pPr>
    </w:p>
    <w:p w14:paraId="1EA1A22C" w14:textId="5CE3E79E" w:rsidR="004832C8" w:rsidRPr="003416AD" w:rsidRDefault="004832C8" w:rsidP="004832C8">
      <w:pPr>
        <w:rPr>
          <w:rFonts w:ascii="Arial" w:hAnsi="Arial" w:cs="Arial"/>
        </w:rPr>
      </w:pPr>
      <w:r w:rsidRPr="003416AD">
        <w:rPr>
          <w:rFonts w:ascii="Arial" w:hAnsi="Arial" w:cs="Arial"/>
          <w:lang w:bidi="de-DE"/>
        </w:rPr>
        <w:t xml:space="preserve">„Der Gedanke hinter dem GAME </w:t>
      </w:r>
      <w:proofErr w:type="spellStart"/>
      <w:r w:rsidRPr="003416AD">
        <w:rPr>
          <w:rFonts w:ascii="Arial" w:hAnsi="Arial" w:cs="Arial"/>
          <w:lang w:bidi="de-DE"/>
        </w:rPr>
        <w:t>Streetmekka</w:t>
      </w:r>
      <w:proofErr w:type="spellEnd"/>
      <w:r w:rsidRPr="003416AD">
        <w:rPr>
          <w:rFonts w:ascii="Arial" w:hAnsi="Arial" w:cs="Arial"/>
          <w:lang w:bidi="de-DE"/>
        </w:rPr>
        <w:t xml:space="preserve"> war es, den inform</w:t>
      </w:r>
      <w:bookmarkStart w:id="0" w:name="_GoBack"/>
      <w:bookmarkEnd w:id="0"/>
      <w:r w:rsidRPr="003416AD">
        <w:rPr>
          <w:rFonts w:ascii="Arial" w:hAnsi="Arial" w:cs="Arial"/>
          <w:lang w:bidi="de-DE"/>
        </w:rPr>
        <w:t xml:space="preserve">ellen Charakter und die typischen Aktivitäten von der Straße in die industrielle Umgebung </w:t>
      </w:r>
      <w:proofErr w:type="spellStart"/>
      <w:r w:rsidRPr="003416AD">
        <w:rPr>
          <w:rFonts w:ascii="Arial" w:hAnsi="Arial" w:cs="Arial"/>
          <w:lang w:bidi="de-DE"/>
        </w:rPr>
        <w:t>hineinzuholen</w:t>
      </w:r>
      <w:proofErr w:type="spellEnd"/>
      <w:r w:rsidRPr="003416AD">
        <w:rPr>
          <w:rFonts w:ascii="Arial" w:hAnsi="Arial" w:cs="Arial"/>
          <w:lang w:bidi="de-DE"/>
        </w:rPr>
        <w:t xml:space="preserve"> und dadurch </w:t>
      </w:r>
      <w:proofErr w:type="spellStart"/>
      <w:r w:rsidRPr="003416AD">
        <w:rPr>
          <w:rFonts w:ascii="Arial" w:hAnsi="Arial" w:cs="Arial"/>
          <w:lang w:bidi="de-DE"/>
        </w:rPr>
        <w:t>Streetsport</w:t>
      </w:r>
      <w:proofErr w:type="spellEnd"/>
      <w:r w:rsidRPr="003416AD">
        <w:rPr>
          <w:rFonts w:ascii="Arial" w:hAnsi="Arial" w:cs="Arial"/>
          <w:lang w:bidi="de-DE"/>
        </w:rPr>
        <w:t xml:space="preserve"> und Straßenkultur für alle ganzjährig zugänglich zu machen“, berichtet Kathrin </w:t>
      </w:r>
      <w:proofErr w:type="spellStart"/>
      <w:r w:rsidRPr="003416AD">
        <w:rPr>
          <w:rFonts w:ascii="Arial" w:hAnsi="Arial" w:cs="Arial"/>
          <w:lang w:bidi="de-DE"/>
        </w:rPr>
        <w:t>Gimmel</w:t>
      </w:r>
      <w:proofErr w:type="spellEnd"/>
      <w:r w:rsidRPr="003416AD">
        <w:rPr>
          <w:rFonts w:ascii="Arial" w:hAnsi="Arial" w:cs="Arial"/>
          <w:lang w:bidi="de-DE"/>
        </w:rPr>
        <w:t xml:space="preserve">, Architektin und Partnerin bei </w:t>
      </w:r>
      <w:bookmarkStart w:id="1" w:name="_Hlk24549942"/>
      <w:r w:rsidRPr="003416AD">
        <w:rPr>
          <w:rFonts w:ascii="Arial" w:hAnsi="Arial" w:cs="Arial"/>
          <w:lang w:bidi="de-DE"/>
        </w:rPr>
        <w:t xml:space="preserve">JAJA </w:t>
      </w:r>
      <w:proofErr w:type="spellStart"/>
      <w:r w:rsidRPr="003416AD">
        <w:rPr>
          <w:rFonts w:ascii="Arial" w:hAnsi="Arial" w:cs="Arial"/>
          <w:lang w:bidi="de-DE"/>
        </w:rPr>
        <w:t>Architects</w:t>
      </w:r>
      <w:bookmarkEnd w:id="1"/>
      <w:proofErr w:type="spellEnd"/>
      <w:r w:rsidRPr="003416AD">
        <w:rPr>
          <w:rFonts w:ascii="Arial" w:hAnsi="Arial" w:cs="Arial"/>
          <w:lang w:bidi="de-DE"/>
        </w:rPr>
        <w:t>.</w:t>
      </w:r>
    </w:p>
    <w:p w14:paraId="79A68799" w14:textId="77777777" w:rsidR="004832C8" w:rsidRPr="003416AD" w:rsidRDefault="004832C8" w:rsidP="004832C8">
      <w:pPr>
        <w:rPr>
          <w:rFonts w:ascii="Arial" w:hAnsi="Arial" w:cs="Arial"/>
        </w:rPr>
      </w:pPr>
    </w:p>
    <w:p w14:paraId="61C579EF" w14:textId="4C6A15D5" w:rsidR="00A45BB3" w:rsidRPr="003416AD" w:rsidRDefault="00A45BB3" w:rsidP="00A45BB3">
      <w:pPr>
        <w:rPr>
          <w:rFonts w:ascii="Arial" w:hAnsi="Arial" w:cs="Arial"/>
        </w:rPr>
      </w:pPr>
      <w:r w:rsidRPr="003416AD">
        <w:rPr>
          <w:rFonts w:ascii="Arial" w:hAnsi="Arial" w:cs="Arial"/>
          <w:lang w:bidi="de-DE"/>
        </w:rPr>
        <w:t xml:space="preserve">Das Interview mit Kathrin </w:t>
      </w:r>
      <w:proofErr w:type="spellStart"/>
      <w:r w:rsidRPr="003416AD">
        <w:rPr>
          <w:rFonts w:ascii="Arial" w:hAnsi="Arial" w:cs="Arial"/>
          <w:lang w:bidi="de-DE"/>
        </w:rPr>
        <w:t>Gimmel</w:t>
      </w:r>
      <w:proofErr w:type="spellEnd"/>
      <w:r w:rsidRPr="003416AD">
        <w:rPr>
          <w:rFonts w:ascii="Arial" w:hAnsi="Arial" w:cs="Arial"/>
          <w:lang w:bidi="de-DE"/>
        </w:rPr>
        <w:t xml:space="preserve"> ist Teil</w:t>
      </w:r>
      <w:r w:rsidR="0023597C">
        <w:rPr>
          <w:rFonts w:ascii="Arial" w:hAnsi="Arial" w:cs="Arial"/>
          <w:lang w:bidi="de-DE"/>
        </w:rPr>
        <w:t xml:space="preserve"> eines</w:t>
      </w:r>
      <w:r w:rsidRPr="003416AD">
        <w:rPr>
          <w:rFonts w:ascii="Arial" w:hAnsi="Arial" w:cs="Arial"/>
          <w:lang w:bidi="de-DE"/>
        </w:rPr>
        <w:t xml:space="preserve"> </w:t>
      </w:r>
      <w:hyperlink r:id="rId8" w:history="1">
        <w:r w:rsidR="0023597C" w:rsidRPr="0023597C">
          <w:rPr>
            <w:rStyle w:val="Hyperlink"/>
            <w:rFonts w:ascii="Arial" w:hAnsi="Arial" w:cs="Arial"/>
            <w:lang w:bidi="de-DE"/>
          </w:rPr>
          <w:t>neuen Online-Themas auf www.troldtekt.de</w:t>
        </w:r>
      </w:hyperlink>
      <w:r w:rsidRPr="003416AD">
        <w:rPr>
          <w:rFonts w:ascii="Arial" w:hAnsi="Arial" w:cs="Arial"/>
          <w:lang w:bidi="de-DE"/>
        </w:rPr>
        <w:t xml:space="preserve">. Die Artikelsammlung beleuchtet neue sportliche Betätigungsformen und nicht zuletzt die Architektur, in der sie stattfinden. </w:t>
      </w:r>
    </w:p>
    <w:p w14:paraId="522F7A22" w14:textId="77777777" w:rsidR="004832C8" w:rsidRPr="003416AD" w:rsidRDefault="004832C8" w:rsidP="004832C8">
      <w:pPr>
        <w:rPr>
          <w:rFonts w:ascii="Arial" w:hAnsi="Arial" w:cs="Arial"/>
        </w:rPr>
      </w:pPr>
    </w:p>
    <w:p w14:paraId="40CDDA99" w14:textId="6D6ECCBD" w:rsidR="004832C8" w:rsidRPr="003416AD" w:rsidRDefault="004832C8" w:rsidP="004832C8">
      <w:pPr>
        <w:rPr>
          <w:rFonts w:ascii="Arial" w:hAnsi="Arial" w:cs="Arial"/>
        </w:rPr>
      </w:pPr>
    </w:p>
    <w:p w14:paraId="4EB170BC" w14:textId="569B1C74" w:rsidR="0090407B" w:rsidRPr="003416AD" w:rsidRDefault="008B2B9E" w:rsidP="004832C8">
      <w:pPr>
        <w:rPr>
          <w:rFonts w:ascii="Arial" w:hAnsi="Arial" w:cs="Arial"/>
          <w:b/>
          <w:bCs/>
          <w:sz w:val="22"/>
          <w:szCs w:val="24"/>
        </w:rPr>
      </w:pPr>
      <w:r w:rsidRPr="003416AD">
        <w:rPr>
          <w:rFonts w:ascii="Arial" w:hAnsi="Arial" w:cs="Arial"/>
          <w:b/>
          <w:sz w:val="22"/>
          <w:szCs w:val="24"/>
          <w:lang w:bidi="de-DE"/>
        </w:rPr>
        <w:t>Flexiblere Umgebungen entstehen</w:t>
      </w:r>
    </w:p>
    <w:p w14:paraId="58B3A194" w14:textId="7E4A916A" w:rsidR="0090407B" w:rsidRPr="003416AD" w:rsidRDefault="0090407B" w:rsidP="004832C8">
      <w:pPr>
        <w:rPr>
          <w:rFonts w:ascii="Arial" w:hAnsi="Arial" w:cs="Arial"/>
        </w:rPr>
      </w:pPr>
    </w:p>
    <w:p w14:paraId="567D6AF1" w14:textId="7F310762" w:rsidR="00A60FCA" w:rsidRPr="003416AD" w:rsidRDefault="00A60FCA" w:rsidP="00A60FCA">
      <w:pPr>
        <w:rPr>
          <w:rFonts w:ascii="Arial" w:hAnsi="Arial" w:cs="Arial"/>
        </w:rPr>
      </w:pPr>
      <w:r w:rsidRPr="003416AD">
        <w:rPr>
          <w:rFonts w:ascii="Arial" w:hAnsi="Arial" w:cs="Arial"/>
          <w:lang w:bidi="de-DE"/>
        </w:rPr>
        <w:t xml:space="preserve">Flexible Aktivitätsumgebungen, in denen zu unterschiedlichen Zeiten verschiedene sportliche Betätigungen stattfinden können, sollen mehr Deutsche zu Bewegung und Training motivieren. Der Hamburger Senat verkündete Anfang 2020 den </w:t>
      </w:r>
      <w:hyperlink r:id="rId9" w:history="1">
        <w:r w:rsidRPr="0023597C">
          <w:rPr>
            <w:rStyle w:val="Hyperlink"/>
            <w:rFonts w:ascii="Arial" w:hAnsi="Arial" w:cs="Arial"/>
            <w:lang w:bidi="de-DE"/>
          </w:rPr>
          <w:t>Bau von 130 neuen Sporthallen bis 2027</w:t>
        </w:r>
      </w:hyperlink>
      <w:r w:rsidRPr="003416AD">
        <w:rPr>
          <w:rFonts w:ascii="Arial" w:hAnsi="Arial" w:cs="Arial"/>
          <w:lang w:bidi="de-DE"/>
        </w:rPr>
        <w:t xml:space="preserve">. Zugleich sollen 149 bestehende Anlagen modernisiert werden. </w:t>
      </w:r>
    </w:p>
    <w:p w14:paraId="7A9FC433" w14:textId="247C903F" w:rsidR="0090407B" w:rsidRPr="003416AD" w:rsidRDefault="0090407B" w:rsidP="0090407B">
      <w:pPr>
        <w:rPr>
          <w:rFonts w:ascii="Arial" w:hAnsi="Arial" w:cs="Arial"/>
        </w:rPr>
      </w:pPr>
    </w:p>
    <w:p w14:paraId="0DB989DE" w14:textId="5D579F38" w:rsidR="0090407B" w:rsidRPr="003416AD" w:rsidRDefault="00A60FCA" w:rsidP="004832C8">
      <w:pPr>
        <w:rPr>
          <w:rFonts w:ascii="Arial" w:hAnsi="Arial" w:cs="Arial"/>
        </w:rPr>
      </w:pPr>
      <w:r w:rsidRPr="003416AD">
        <w:rPr>
          <w:rFonts w:ascii="Arial" w:hAnsi="Arial" w:cs="Arial"/>
          <w:lang w:bidi="de-DE"/>
        </w:rPr>
        <w:t xml:space="preserve">So sollen die Sporthallen tagsüber dem Schulsport und spätnachmittags und abends dem Vereinssport zur Verfügung stehen. Insbesondere der Schulsport verlangt Aufmerksamkeit. Kinder im Schulalter verbringen nämlich bis zu 70 Prozent ihrer wachen Zeit im Sitzen. </w:t>
      </w:r>
      <w:hyperlink r:id="rId10" w:history="1">
        <w:r w:rsidRPr="0023597C">
          <w:rPr>
            <w:rStyle w:val="Hyperlink"/>
            <w:rFonts w:ascii="Arial" w:hAnsi="Arial" w:cs="Arial"/>
            <w:lang w:bidi="de-DE"/>
          </w:rPr>
          <w:t>Das zeigt eine Studie mit über 4.000 Kindern aus Deutschland, Österreich und Luxemburg</w:t>
        </w:r>
      </w:hyperlink>
      <w:r w:rsidRPr="003416AD">
        <w:rPr>
          <w:rFonts w:ascii="Arial" w:hAnsi="Arial" w:cs="Arial"/>
          <w:color w:val="000000" w:themeColor="text1"/>
          <w:lang w:bidi="de-DE"/>
        </w:rPr>
        <w:t>.</w:t>
      </w:r>
    </w:p>
    <w:p w14:paraId="37ED5F11" w14:textId="77777777" w:rsidR="00A60FCA" w:rsidRPr="003416AD" w:rsidRDefault="00A60FCA" w:rsidP="00C04980">
      <w:pPr>
        <w:rPr>
          <w:rFonts w:ascii="Arial" w:hAnsi="Arial" w:cs="Arial"/>
        </w:rPr>
      </w:pPr>
    </w:p>
    <w:p w14:paraId="0815C1EA" w14:textId="4DA776A7" w:rsidR="00C04980" w:rsidRPr="003416AD" w:rsidRDefault="00A60FCA" w:rsidP="00C04980">
      <w:pPr>
        <w:rPr>
          <w:rFonts w:ascii="Arial" w:hAnsi="Arial" w:cs="Arial"/>
          <w:b/>
          <w:bCs/>
          <w:sz w:val="22"/>
          <w:szCs w:val="24"/>
        </w:rPr>
      </w:pPr>
      <w:r w:rsidRPr="003416AD">
        <w:rPr>
          <w:rFonts w:ascii="Arial" w:hAnsi="Arial" w:cs="Arial"/>
          <w:lang w:bidi="de-DE"/>
        </w:rPr>
        <w:t xml:space="preserve">Anregungen zur Verbesserung gibt die </w:t>
      </w:r>
      <w:hyperlink r:id="rId11" w:history="1">
        <w:proofErr w:type="spellStart"/>
        <w:r w:rsidRPr="0023597C">
          <w:rPr>
            <w:rStyle w:val="Hyperlink"/>
            <w:rFonts w:ascii="Arial" w:hAnsi="Arial" w:cs="Arial"/>
            <w:lang w:bidi="de-DE"/>
          </w:rPr>
          <w:t>Søndervang</w:t>
        </w:r>
        <w:proofErr w:type="spellEnd"/>
        <w:r w:rsidRPr="0023597C">
          <w:rPr>
            <w:rStyle w:val="Hyperlink"/>
            <w:rFonts w:ascii="Arial" w:hAnsi="Arial" w:cs="Arial"/>
            <w:lang w:bidi="de-DE"/>
          </w:rPr>
          <w:t>-Schule im dänischen Aarhus</w:t>
        </w:r>
      </w:hyperlink>
      <w:r w:rsidRPr="003416AD">
        <w:rPr>
          <w:rFonts w:ascii="Arial" w:hAnsi="Arial" w:cs="Arial"/>
          <w:lang w:bidi="de-DE"/>
        </w:rPr>
        <w:t>. Hier wurden die schnurgeraden Tischreihen durch „Unterrichtstreppen“ ersetzt, und die langen Flure wurden zu einem Bewegungspfad voller Aktivitäten umgebaut.</w:t>
      </w:r>
    </w:p>
    <w:p w14:paraId="672E3940" w14:textId="73574003" w:rsidR="00C04980" w:rsidRPr="003416AD" w:rsidRDefault="00C04980" w:rsidP="00C04980">
      <w:pPr>
        <w:rPr>
          <w:rFonts w:ascii="Arial" w:hAnsi="Arial" w:cs="Arial"/>
        </w:rPr>
      </w:pPr>
    </w:p>
    <w:p w14:paraId="46939E05" w14:textId="164F45FA" w:rsidR="00C04980" w:rsidRPr="003416AD" w:rsidRDefault="00C04980" w:rsidP="00C04980">
      <w:pPr>
        <w:rPr>
          <w:rFonts w:ascii="Arial" w:hAnsi="Arial" w:cs="Arial"/>
        </w:rPr>
      </w:pPr>
      <w:r w:rsidRPr="003416AD">
        <w:rPr>
          <w:rFonts w:ascii="Arial" w:hAnsi="Arial" w:cs="Arial"/>
          <w:lang w:bidi="de-DE"/>
        </w:rPr>
        <w:t xml:space="preserve">„Als wir die Stationen für den Bewegungspfad planten, gingen wir von drei Motivationsfaktoren für Bewegung aus: Wettbewerb, Neugier und soziales Verhalten“, sagt </w:t>
      </w:r>
      <w:proofErr w:type="spellStart"/>
      <w:r w:rsidRPr="003416AD">
        <w:rPr>
          <w:rFonts w:ascii="Arial" w:hAnsi="Arial" w:cs="Arial"/>
          <w:lang w:bidi="de-DE"/>
        </w:rPr>
        <w:t>Schrøder</w:t>
      </w:r>
      <w:proofErr w:type="spellEnd"/>
      <w:r w:rsidRPr="003416AD">
        <w:rPr>
          <w:rFonts w:ascii="Arial" w:hAnsi="Arial" w:cs="Arial"/>
          <w:lang w:bidi="de-DE"/>
        </w:rPr>
        <w:t xml:space="preserve"> Poulsen. „So gibt es beispielsweise Hängematten, in denen die Kinder zusammen schaukeln oder einfach miteinander reden können. Die Neugier wird durch Stationen stimuliert, an denen die Kinder selbst herausfinden müssen, wie die dortigen Requisiten verwendet werden können. Und das Wettbewerbselement kommt durch, wenn man die Kinder auf einen vielseitigen Spiel- und Hindernisparcours loslässt“, erklärt Martin Roald </w:t>
      </w:r>
      <w:proofErr w:type="spellStart"/>
      <w:r w:rsidRPr="003416AD">
        <w:rPr>
          <w:rFonts w:ascii="Arial" w:hAnsi="Arial" w:cs="Arial"/>
          <w:lang w:bidi="de-DE"/>
        </w:rPr>
        <w:t>Schrøder</w:t>
      </w:r>
      <w:proofErr w:type="spellEnd"/>
      <w:r w:rsidRPr="003416AD">
        <w:rPr>
          <w:rFonts w:ascii="Arial" w:hAnsi="Arial" w:cs="Arial"/>
          <w:lang w:bidi="de-DE"/>
        </w:rPr>
        <w:t xml:space="preserve"> Poulsen von NERD </w:t>
      </w:r>
      <w:proofErr w:type="spellStart"/>
      <w:r w:rsidRPr="003416AD">
        <w:rPr>
          <w:rFonts w:ascii="Arial" w:hAnsi="Arial" w:cs="Arial"/>
          <w:lang w:bidi="de-DE"/>
        </w:rPr>
        <w:t>Architects</w:t>
      </w:r>
      <w:proofErr w:type="spellEnd"/>
      <w:r w:rsidRPr="003416AD">
        <w:rPr>
          <w:rFonts w:ascii="Arial" w:hAnsi="Arial" w:cs="Arial"/>
          <w:lang w:bidi="de-DE"/>
        </w:rPr>
        <w:t>, Planer des Innenausbaus der Schule.</w:t>
      </w:r>
    </w:p>
    <w:p w14:paraId="7A3C3825" w14:textId="7342E9B6" w:rsidR="00A60FCA" w:rsidRPr="003416AD" w:rsidRDefault="00A60FCA" w:rsidP="00C04980">
      <w:pPr>
        <w:rPr>
          <w:rFonts w:ascii="Arial" w:hAnsi="Arial" w:cs="Arial"/>
        </w:rPr>
      </w:pPr>
    </w:p>
    <w:p w14:paraId="041FB778" w14:textId="4FCE2AAB" w:rsidR="00C04980" w:rsidRPr="003416AD" w:rsidRDefault="00C04980" w:rsidP="00C04980">
      <w:pPr>
        <w:rPr>
          <w:rFonts w:ascii="Arial" w:hAnsi="Arial" w:cs="Arial"/>
        </w:rPr>
      </w:pPr>
    </w:p>
    <w:p w14:paraId="2F626289" w14:textId="77777777" w:rsidR="0048400E" w:rsidRDefault="0048400E" w:rsidP="00C04980">
      <w:pPr>
        <w:rPr>
          <w:rFonts w:ascii="Arial" w:hAnsi="Arial" w:cs="Arial"/>
          <w:b/>
          <w:sz w:val="22"/>
          <w:szCs w:val="24"/>
          <w:lang w:bidi="de-DE"/>
        </w:rPr>
      </w:pPr>
    </w:p>
    <w:p w14:paraId="5E3DCD1C" w14:textId="77777777" w:rsidR="0048400E" w:rsidRDefault="0048400E" w:rsidP="00C04980">
      <w:pPr>
        <w:rPr>
          <w:rFonts w:ascii="Arial" w:hAnsi="Arial" w:cs="Arial"/>
          <w:b/>
          <w:sz w:val="22"/>
          <w:szCs w:val="24"/>
          <w:lang w:bidi="de-DE"/>
        </w:rPr>
      </w:pPr>
    </w:p>
    <w:p w14:paraId="0E4C6312" w14:textId="77777777" w:rsidR="0048400E" w:rsidRDefault="0048400E" w:rsidP="00C04980">
      <w:pPr>
        <w:rPr>
          <w:rFonts w:ascii="Arial" w:hAnsi="Arial" w:cs="Arial"/>
          <w:b/>
          <w:sz w:val="22"/>
          <w:szCs w:val="24"/>
          <w:lang w:bidi="de-DE"/>
        </w:rPr>
      </w:pPr>
    </w:p>
    <w:p w14:paraId="3427FC25" w14:textId="77777777" w:rsidR="0048400E" w:rsidRDefault="0048400E" w:rsidP="00C04980">
      <w:pPr>
        <w:rPr>
          <w:rFonts w:ascii="Arial" w:hAnsi="Arial" w:cs="Arial"/>
          <w:b/>
          <w:sz w:val="22"/>
          <w:szCs w:val="24"/>
          <w:lang w:bidi="de-DE"/>
        </w:rPr>
      </w:pPr>
    </w:p>
    <w:p w14:paraId="3347C52D" w14:textId="2381585F" w:rsidR="00C04980" w:rsidRPr="003416AD" w:rsidRDefault="00A45BB3" w:rsidP="00C04980">
      <w:pPr>
        <w:rPr>
          <w:rFonts w:ascii="Arial" w:hAnsi="Arial" w:cs="Arial"/>
          <w:b/>
          <w:bCs/>
          <w:sz w:val="22"/>
          <w:szCs w:val="24"/>
        </w:rPr>
      </w:pPr>
      <w:r w:rsidRPr="003416AD">
        <w:rPr>
          <w:rFonts w:ascii="Arial" w:hAnsi="Arial" w:cs="Arial"/>
          <w:b/>
          <w:sz w:val="22"/>
          <w:szCs w:val="24"/>
          <w:lang w:bidi="de-DE"/>
        </w:rPr>
        <w:t>Gute Akustik und natürliche Widerstandskraft gefordert</w:t>
      </w:r>
    </w:p>
    <w:p w14:paraId="4C895EC4" w14:textId="4D0553CD" w:rsidR="00C04980" w:rsidRPr="003416AD" w:rsidRDefault="00C04980" w:rsidP="00C04980">
      <w:pPr>
        <w:rPr>
          <w:rFonts w:ascii="Arial" w:hAnsi="Arial" w:cs="Arial"/>
        </w:rPr>
      </w:pPr>
    </w:p>
    <w:p w14:paraId="6F7EBF57" w14:textId="55077464" w:rsidR="00C04980" w:rsidRPr="003416AD" w:rsidRDefault="00C04980" w:rsidP="00C04980">
      <w:pPr>
        <w:rPr>
          <w:rFonts w:ascii="Arial" w:hAnsi="Arial" w:cs="Arial"/>
        </w:rPr>
      </w:pPr>
      <w:r w:rsidRPr="003416AD">
        <w:rPr>
          <w:rFonts w:ascii="Arial" w:hAnsi="Arial" w:cs="Arial"/>
          <w:lang w:bidi="de-DE"/>
        </w:rPr>
        <w:t xml:space="preserve">Im Aalborg </w:t>
      </w:r>
      <w:proofErr w:type="spellStart"/>
      <w:r w:rsidRPr="003416AD">
        <w:rPr>
          <w:rFonts w:ascii="Arial" w:hAnsi="Arial" w:cs="Arial"/>
          <w:lang w:bidi="de-DE"/>
        </w:rPr>
        <w:t>Streetmekka</w:t>
      </w:r>
      <w:proofErr w:type="spellEnd"/>
      <w:r w:rsidRPr="003416AD">
        <w:rPr>
          <w:rFonts w:ascii="Arial" w:hAnsi="Arial" w:cs="Arial"/>
          <w:lang w:bidi="de-DE"/>
        </w:rPr>
        <w:t xml:space="preserve">, der </w:t>
      </w:r>
      <w:proofErr w:type="spellStart"/>
      <w:r w:rsidRPr="003416AD">
        <w:rPr>
          <w:rFonts w:ascii="Arial" w:hAnsi="Arial" w:cs="Arial"/>
          <w:lang w:bidi="de-DE"/>
        </w:rPr>
        <w:t>Søndervang</w:t>
      </w:r>
      <w:proofErr w:type="spellEnd"/>
      <w:r w:rsidRPr="003416AD">
        <w:rPr>
          <w:rFonts w:ascii="Arial" w:hAnsi="Arial" w:cs="Arial"/>
          <w:lang w:bidi="de-DE"/>
        </w:rPr>
        <w:t>-Schule und einer Reihe anderer Bauten für Sport und Bewegung sind Akustiklösungen von Troldtekt integraler Bestandteil des Ausbaus. Kein Wunder, denn die akustischen Eigenschaften sind von großer Bedeutung, wenn sich Nutzergruppen wie engagierte Ballspieler oder jubelnde Spielkinder tummeln. Troldtekt ist zugleich ein besonders langlebiges Material, das vielseitige Gestaltungsmöglichkeiten für moderne Anlagen bietet.</w:t>
      </w:r>
    </w:p>
    <w:p w14:paraId="6CDA9143" w14:textId="77777777" w:rsidR="00C04980" w:rsidRPr="003416AD" w:rsidRDefault="00C04980" w:rsidP="00C04980">
      <w:pPr>
        <w:rPr>
          <w:rFonts w:ascii="Arial" w:hAnsi="Arial" w:cs="Arial"/>
        </w:rPr>
      </w:pPr>
    </w:p>
    <w:p w14:paraId="65443156" w14:textId="483FA82C" w:rsidR="00A45BB3" w:rsidRPr="003416AD" w:rsidRDefault="00A45BB3" w:rsidP="00C04980">
      <w:pPr>
        <w:rPr>
          <w:rFonts w:ascii="Arial" w:hAnsi="Arial" w:cs="Arial"/>
        </w:rPr>
      </w:pPr>
      <w:r w:rsidRPr="003416AD">
        <w:rPr>
          <w:rFonts w:ascii="Arial" w:hAnsi="Arial" w:cs="Arial"/>
          <w:lang w:bidi="de-DE"/>
        </w:rPr>
        <w:t xml:space="preserve">Über die Wahl von Troldtekt in Natur Grau für das </w:t>
      </w:r>
      <w:proofErr w:type="spellStart"/>
      <w:r w:rsidRPr="003416AD">
        <w:rPr>
          <w:rFonts w:ascii="Arial" w:hAnsi="Arial" w:cs="Arial"/>
          <w:lang w:bidi="de-DE"/>
        </w:rPr>
        <w:t>Streetmekka</w:t>
      </w:r>
      <w:proofErr w:type="spellEnd"/>
      <w:r w:rsidRPr="003416AD">
        <w:rPr>
          <w:rFonts w:ascii="Arial" w:hAnsi="Arial" w:cs="Arial"/>
          <w:lang w:bidi="de-DE"/>
        </w:rPr>
        <w:t xml:space="preserve"> in Aalborg sagt Kathrin </w:t>
      </w:r>
      <w:proofErr w:type="spellStart"/>
      <w:r w:rsidRPr="003416AD">
        <w:rPr>
          <w:rFonts w:ascii="Arial" w:hAnsi="Arial" w:cs="Arial"/>
          <w:lang w:bidi="de-DE"/>
        </w:rPr>
        <w:t>Gimmel</w:t>
      </w:r>
      <w:proofErr w:type="spellEnd"/>
      <w:r w:rsidRPr="003416AD">
        <w:rPr>
          <w:rFonts w:ascii="Arial" w:hAnsi="Arial" w:cs="Arial"/>
          <w:lang w:bidi="de-DE"/>
        </w:rPr>
        <w:t>:</w:t>
      </w:r>
    </w:p>
    <w:p w14:paraId="69057E59" w14:textId="12CD0469" w:rsidR="00A45BB3" w:rsidRPr="003416AD" w:rsidRDefault="00A45BB3" w:rsidP="00C04980">
      <w:pPr>
        <w:rPr>
          <w:rFonts w:ascii="Arial" w:hAnsi="Arial" w:cs="Arial"/>
        </w:rPr>
      </w:pPr>
    </w:p>
    <w:p w14:paraId="3D67F0FC" w14:textId="2EE543AF" w:rsidR="00A45BB3" w:rsidRPr="003416AD" w:rsidRDefault="00A45BB3" w:rsidP="00A45BB3">
      <w:pPr>
        <w:rPr>
          <w:rFonts w:ascii="Arial" w:hAnsi="Arial" w:cs="Arial"/>
        </w:rPr>
      </w:pPr>
      <w:r w:rsidRPr="003416AD">
        <w:rPr>
          <w:rFonts w:ascii="Arial" w:hAnsi="Arial" w:cs="Arial"/>
          <w:lang w:bidi="de-DE"/>
        </w:rPr>
        <w:t xml:space="preserve">„Die Akustikplatten wirken hervorragend mit den übrigen Materialien zusammen. Sie wurden zwischen den Betonbalken der Decke installiert. Das ergibt einen </w:t>
      </w:r>
      <w:proofErr w:type="gramStart"/>
      <w:r w:rsidRPr="003416AD">
        <w:rPr>
          <w:rFonts w:ascii="Arial" w:hAnsi="Arial" w:cs="Arial"/>
          <w:lang w:bidi="de-DE"/>
        </w:rPr>
        <w:t>tollen</w:t>
      </w:r>
      <w:proofErr w:type="gramEnd"/>
      <w:r w:rsidRPr="003416AD">
        <w:rPr>
          <w:rFonts w:ascii="Arial" w:hAnsi="Arial" w:cs="Arial"/>
          <w:lang w:bidi="de-DE"/>
        </w:rPr>
        <w:t xml:space="preserve"> Look und nicht zuletzt eine gute Schallabsorption, die in einem Straßensporthaus enorm wichtig ist.“</w:t>
      </w:r>
    </w:p>
    <w:p w14:paraId="4472D656" w14:textId="04957970" w:rsidR="00A45BB3" w:rsidRPr="003416AD" w:rsidRDefault="00A45BB3" w:rsidP="00A45BB3">
      <w:pPr>
        <w:rPr>
          <w:rFonts w:ascii="Arial" w:hAnsi="Arial" w:cs="Arial"/>
        </w:rPr>
      </w:pPr>
    </w:p>
    <w:p w14:paraId="460F683C" w14:textId="0B157925" w:rsidR="00A45BB3" w:rsidRPr="003416AD" w:rsidRDefault="0023597C" w:rsidP="00A45BB3">
      <w:pPr>
        <w:pStyle w:val="Listeafsnit"/>
        <w:ind w:left="0"/>
        <w:rPr>
          <w:rFonts w:ascii="Arial" w:eastAsia="Times New Roman" w:hAnsi="Arial" w:cs="Arial"/>
          <w:u w:val="single"/>
        </w:rPr>
      </w:pPr>
      <w:hyperlink r:id="rId12" w:history="1">
        <w:r w:rsidR="00A45BB3" w:rsidRPr="0023597C">
          <w:rPr>
            <w:rStyle w:val="Hyperlink"/>
            <w:rFonts w:ascii="Arial" w:hAnsi="Arial" w:cs="Arial"/>
            <w:lang w:bidi="de-DE"/>
          </w:rPr>
          <w:t>Hier geht’s zum Thema Sport und Bewegung</w:t>
        </w:r>
      </w:hyperlink>
      <w:r w:rsidR="00A45BB3" w:rsidRPr="003416AD">
        <w:rPr>
          <w:rFonts w:ascii="Arial" w:hAnsi="Arial" w:cs="Arial"/>
          <w:u w:val="single"/>
          <w:lang w:bidi="de-DE"/>
        </w:rPr>
        <w:t xml:space="preserve">  </w:t>
      </w:r>
    </w:p>
    <w:p w14:paraId="581EA913" w14:textId="1C7E81C9" w:rsidR="00A45BB3" w:rsidRPr="003416AD" w:rsidRDefault="00A45BB3" w:rsidP="00A45BB3">
      <w:pPr>
        <w:pStyle w:val="Listeafsnit"/>
        <w:ind w:left="0"/>
        <w:rPr>
          <w:rFonts w:ascii="Arial" w:eastAsia="Times New Roman" w:hAnsi="Arial" w:cs="Arial"/>
        </w:rPr>
      </w:pPr>
    </w:p>
    <w:p w14:paraId="3C45AA67" w14:textId="6A9FBCF6" w:rsidR="00A60FCA" w:rsidRPr="003416AD" w:rsidRDefault="00A60FCA" w:rsidP="00A45BB3">
      <w:pPr>
        <w:pStyle w:val="Listeafsnit"/>
        <w:ind w:left="0"/>
        <w:rPr>
          <w:rFonts w:ascii="Arial" w:eastAsia="Times New Roman" w:hAnsi="Arial" w:cs="Arial"/>
          <w:i/>
          <w:iCs/>
        </w:rPr>
      </w:pPr>
      <w:r w:rsidRPr="003416AD">
        <w:rPr>
          <w:rFonts w:ascii="Arial" w:eastAsia="Times New Roman" w:hAnsi="Arial" w:cs="Arial"/>
          <w:i/>
          <w:lang w:bidi="de-DE"/>
        </w:rPr>
        <w:t xml:space="preserve">Erleben Sie Troldtekt auf der SCHULBAU in Stuttgart am 19. und 20. Februar 2020. </w:t>
      </w:r>
      <w:hyperlink r:id="rId13" w:history="1">
        <w:r w:rsidRPr="0023597C">
          <w:rPr>
            <w:rStyle w:val="Hyperlink"/>
            <w:rFonts w:ascii="Arial" w:eastAsia="Times New Roman" w:hAnsi="Arial" w:cs="Arial"/>
            <w:i/>
            <w:lang w:bidi="de-DE"/>
          </w:rPr>
          <w:t>Lesen Sie hier mehr</w:t>
        </w:r>
      </w:hyperlink>
      <w:r w:rsidR="0023597C">
        <w:rPr>
          <w:rFonts w:ascii="Arial" w:eastAsia="Times New Roman" w:hAnsi="Arial" w:cs="Arial"/>
          <w:i/>
          <w:u w:val="single"/>
          <w:lang w:bidi="de-DE"/>
        </w:rPr>
        <w:t>.</w:t>
      </w:r>
      <w:r w:rsidRPr="003416AD">
        <w:rPr>
          <w:rFonts w:ascii="Arial" w:eastAsia="Times New Roman" w:hAnsi="Arial" w:cs="Arial"/>
          <w:i/>
          <w:lang w:bidi="de-DE"/>
        </w:rPr>
        <w:t xml:space="preserve"> </w:t>
      </w:r>
    </w:p>
    <w:p w14:paraId="5F495CEB" w14:textId="77777777" w:rsidR="00A60FCA" w:rsidRPr="003416AD" w:rsidRDefault="00A60FCA" w:rsidP="00A45BB3">
      <w:pPr>
        <w:pStyle w:val="Listeafsnit"/>
        <w:ind w:left="0"/>
        <w:rPr>
          <w:rFonts w:ascii="Arial" w:eastAsia="Times New Roman" w:hAnsi="Arial" w:cs="Arial"/>
        </w:rPr>
      </w:pPr>
    </w:p>
    <w:p w14:paraId="2B493198" w14:textId="77777777" w:rsidR="00A45BB3" w:rsidRPr="003416AD" w:rsidRDefault="00A45BB3" w:rsidP="00A45BB3">
      <w:pPr>
        <w:rPr>
          <w:rFonts w:ascii="Arial" w:hAnsi="Arial" w:cs="Arial"/>
        </w:rPr>
      </w:pPr>
    </w:p>
    <w:p w14:paraId="32005914" w14:textId="77777777" w:rsidR="00A45BB3" w:rsidRPr="003416AD" w:rsidRDefault="00A45BB3" w:rsidP="00A45BB3">
      <w:pPr>
        <w:rPr>
          <w:rFonts w:ascii="Arial" w:hAnsi="Arial" w:cs="Arial"/>
          <w:szCs w:val="20"/>
        </w:rPr>
      </w:pPr>
      <w:r w:rsidRPr="003416AD">
        <w:rPr>
          <w:rStyle w:val="Strk"/>
          <w:rFonts w:ascii="Arial" w:hAnsi="Arial" w:cs="Arial"/>
          <w:szCs w:val="20"/>
          <w:lang w:bidi="de-DE"/>
        </w:rPr>
        <w:t xml:space="preserve">FAKTEN ÜBER TROLDTEKT: </w:t>
      </w:r>
      <w:r w:rsidRPr="003416AD">
        <w:rPr>
          <w:rStyle w:val="Strk"/>
          <w:rFonts w:ascii="Arial" w:hAnsi="Arial" w:cs="Arial"/>
          <w:szCs w:val="20"/>
          <w:lang w:bidi="de-DE"/>
        </w:rPr>
        <w:br/>
      </w:r>
    </w:p>
    <w:p w14:paraId="38716BA8" w14:textId="77777777" w:rsidR="003416AD" w:rsidRPr="002378A0" w:rsidRDefault="003416AD" w:rsidP="003416AD">
      <w:pPr>
        <w:pStyle w:val="Listeafsnit"/>
        <w:numPr>
          <w:ilvl w:val="0"/>
          <w:numId w:val="38"/>
        </w:numPr>
        <w:rPr>
          <w:rFonts w:ascii="Arial" w:hAnsi="Arial" w:cs="Arial"/>
          <w:szCs w:val="20"/>
        </w:rPr>
      </w:pPr>
      <w:r w:rsidRPr="002378A0">
        <w:rPr>
          <w:rFonts w:ascii="Arial" w:hAnsi="Arial" w:cs="Arial"/>
          <w:szCs w:val="20"/>
          <w:lang w:eastAsia="de-DE" w:bidi="de-DE"/>
        </w:rPr>
        <w:t xml:space="preserve">Troldtekt A/S ist der führende Entwickler und Hersteller von Akustiklösungen für Wände und Decken. </w:t>
      </w:r>
    </w:p>
    <w:p w14:paraId="723BCEA4" w14:textId="77777777" w:rsidR="003416AD" w:rsidRPr="002378A0" w:rsidRDefault="003416AD" w:rsidP="003416AD">
      <w:pPr>
        <w:pStyle w:val="Listeafsnit"/>
        <w:numPr>
          <w:ilvl w:val="0"/>
          <w:numId w:val="38"/>
        </w:numPr>
        <w:rPr>
          <w:rFonts w:ascii="Arial" w:hAnsi="Arial" w:cs="Arial"/>
          <w:szCs w:val="20"/>
        </w:rPr>
      </w:pPr>
      <w:r w:rsidRPr="002378A0">
        <w:rPr>
          <w:rFonts w:ascii="Arial" w:hAnsi="Arial" w:cs="Arial"/>
          <w:szCs w:val="20"/>
          <w:lang w:eastAsia="de-DE" w:bidi="de-DE"/>
        </w:rPr>
        <w:t xml:space="preserve">Seit 1935 erfolgt die Produktion aus den natürlichen Rohstoffen Holz und Zement unter modernen, umweltschonenden Bedingungen in Dänemark. </w:t>
      </w:r>
    </w:p>
    <w:p w14:paraId="7B7355C5" w14:textId="77777777" w:rsidR="003416AD" w:rsidRPr="002378A0" w:rsidRDefault="003416AD" w:rsidP="003416AD">
      <w:pPr>
        <w:pStyle w:val="Listeafsnit"/>
        <w:numPr>
          <w:ilvl w:val="0"/>
          <w:numId w:val="38"/>
        </w:numPr>
        <w:rPr>
          <w:rFonts w:ascii="Arial" w:hAnsi="Arial" w:cs="Arial"/>
          <w:szCs w:val="20"/>
        </w:rPr>
      </w:pPr>
      <w:r w:rsidRPr="002378A0">
        <w:rPr>
          <w:rFonts w:ascii="Arial" w:hAnsi="Arial" w:cs="Arial"/>
          <w:szCs w:val="20"/>
          <w:lang w:eastAsia="de-DE" w:bidi="de-DE"/>
        </w:rPr>
        <w:t>Seit 2015 ist Troldtekt außerdem mit der Troldtekt Deutschland GmbH mit Sitz in Hamburg in Deutschland vertreten, von wo aus wir eng mit deutschen Architekturbüros und Architekten zusammenarbeiten</w:t>
      </w:r>
    </w:p>
    <w:p w14:paraId="12AE71DC" w14:textId="77777777" w:rsidR="003416AD" w:rsidRDefault="003416AD" w:rsidP="003416AD">
      <w:pPr>
        <w:pStyle w:val="Listeafsnit"/>
        <w:numPr>
          <w:ilvl w:val="0"/>
          <w:numId w:val="38"/>
        </w:numPr>
        <w:rPr>
          <w:rFonts w:ascii="Arial" w:hAnsi="Arial" w:cs="Arial"/>
          <w:szCs w:val="20"/>
        </w:rPr>
      </w:pPr>
      <w:r w:rsidRPr="002378A0">
        <w:rPr>
          <w:rFonts w:ascii="Arial" w:hAnsi="Arial" w:cs="Arial"/>
          <w:szCs w:val="20"/>
          <w:lang w:eastAsia="de-DE" w:bidi="de-DE"/>
        </w:rPr>
        <w:t xml:space="preserve">Tragender Bestandteil der Geschäftsstrategie von Troldtekt ist das </w:t>
      </w:r>
      <w:proofErr w:type="spellStart"/>
      <w:r w:rsidRPr="002378A0">
        <w:rPr>
          <w:rFonts w:ascii="Arial" w:hAnsi="Arial" w:cs="Arial"/>
          <w:szCs w:val="20"/>
          <w:lang w:eastAsia="de-DE" w:bidi="de-DE"/>
        </w:rPr>
        <w:t>Cradle</w:t>
      </w:r>
      <w:proofErr w:type="spellEnd"/>
      <w:r w:rsidRPr="002378A0">
        <w:rPr>
          <w:rFonts w:ascii="Arial" w:hAnsi="Arial" w:cs="Arial"/>
          <w:szCs w:val="20"/>
          <w:lang w:eastAsia="de-DE" w:bidi="de-DE"/>
        </w:rPr>
        <w:t xml:space="preserve"> </w:t>
      </w:r>
      <w:proofErr w:type="spellStart"/>
      <w:r w:rsidRPr="002378A0">
        <w:rPr>
          <w:rFonts w:ascii="Arial" w:hAnsi="Arial" w:cs="Arial"/>
          <w:szCs w:val="20"/>
          <w:lang w:eastAsia="de-DE" w:bidi="de-DE"/>
        </w:rPr>
        <w:t>to</w:t>
      </w:r>
      <w:proofErr w:type="spellEnd"/>
      <w:r w:rsidRPr="002378A0">
        <w:rPr>
          <w:rFonts w:ascii="Arial" w:hAnsi="Arial" w:cs="Arial"/>
          <w:szCs w:val="20"/>
          <w:lang w:eastAsia="de-DE" w:bidi="de-DE"/>
        </w:rPr>
        <w:t xml:space="preserve"> </w:t>
      </w:r>
      <w:proofErr w:type="spellStart"/>
      <w:r w:rsidRPr="002378A0">
        <w:rPr>
          <w:rFonts w:ascii="Arial" w:hAnsi="Arial" w:cs="Arial"/>
          <w:szCs w:val="20"/>
          <w:lang w:eastAsia="de-DE" w:bidi="de-DE"/>
        </w:rPr>
        <w:t>Cradle</w:t>
      </w:r>
      <w:proofErr w:type="spellEnd"/>
      <w:r w:rsidRPr="002378A0">
        <w:rPr>
          <w:rFonts w:ascii="Arial" w:hAnsi="Arial" w:cs="Arial"/>
          <w:szCs w:val="20"/>
          <w:lang w:eastAsia="de-DE" w:bidi="de-DE"/>
        </w:rPr>
        <w:t>-Designkonzept, das die Erzielung messbarer Umweltvorteile vorsieht.</w:t>
      </w:r>
    </w:p>
    <w:p w14:paraId="106AA2A1" w14:textId="77777777" w:rsidR="00A45BB3" w:rsidRPr="003416AD" w:rsidRDefault="00A45BB3" w:rsidP="00A45BB3">
      <w:pPr>
        <w:rPr>
          <w:rFonts w:ascii="Arial" w:hAnsi="Arial" w:cs="Arial"/>
          <w:b/>
        </w:rPr>
      </w:pPr>
    </w:p>
    <w:p w14:paraId="4B840060" w14:textId="77777777" w:rsidR="0023597C" w:rsidRDefault="0023597C" w:rsidP="003416AD">
      <w:pPr>
        <w:rPr>
          <w:rFonts w:ascii="Arial" w:hAnsi="Arial" w:cs="Arial"/>
          <w:b/>
          <w:szCs w:val="20"/>
          <w:lang w:eastAsia="de-DE" w:bidi="de-DE"/>
        </w:rPr>
      </w:pPr>
    </w:p>
    <w:p w14:paraId="552BE1F0" w14:textId="0D21248D" w:rsidR="003416AD" w:rsidRPr="002378A0" w:rsidRDefault="003416AD" w:rsidP="003416AD">
      <w:pPr>
        <w:rPr>
          <w:rFonts w:ascii="Arial" w:hAnsi="Arial" w:cs="Arial"/>
          <w:b/>
          <w:szCs w:val="20"/>
        </w:rPr>
      </w:pPr>
      <w:r w:rsidRPr="002378A0">
        <w:rPr>
          <w:rFonts w:ascii="Arial" w:hAnsi="Arial" w:cs="Arial"/>
          <w:b/>
          <w:szCs w:val="20"/>
          <w:lang w:eastAsia="de-DE" w:bidi="de-DE"/>
        </w:rPr>
        <w:t xml:space="preserve">ZUSÄTZLICHE INFORMATIONEN: </w:t>
      </w:r>
    </w:p>
    <w:p w14:paraId="0F8792E6" w14:textId="77777777" w:rsidR="003416AD" w:rsidRPr="002378A0" w:rsidRDefault="003416AD" w:rsidP="003416AD">
      <w:pPr>
        <w:pStyle w:val="NormalWeb"/>
        <w:spacing w:before="0" w:beforeAutospacing="0" w:after="0" w:afterAutospacing="0"/>
        <w:rPr>
          <w:rFonts w:ascii="Arial" w:hAnsi="Arial" w:cs="Arial"/>
          <w:sz w:val="20"/>
          <w:szCs w:val="20"/>
        </w:rPr>
      </w:pPr>
      <w:r w:rsidRPr="002378A0">
        <w:rPr>
          <w:rFonts w:ascii="Arial" w:hAnsi="Arial" w:cs="Arial"/>
          <w:sz w:val="20"/>
          <w:szCs w:val="20"/>
          <w:lang w:eastAsia="de-DE" w:bidi="de-DE"/>
        </w:rPr>
        <w:t xml:space="preserve">Peer Leth, Geschäftsführer von Troldtekt A/S: +45 8747 8130 // </w:t>
      </w:r>
      <w:hyperlink r:id="rId14" w:history="1">
        <w:r w:rsidRPr="002378A0">
          <w:rPr>
            <w:rStyle w:val="Hyperlink"/>
            <w:rFonts w:ascii="Arial" w:hAnsi="Arial" w:cs="Arial"/>
            <w:sz w:val="20"/>
            <w:szCs w:val="20"/>
            <w:lang w:eastAsia="de-DE" w:bidi="de-DE"/>
          </w:rPr>
          <w:t>ple@troldtekt.dk</w:t>
        </w:r>
      </w:hyperlink>
      <w:r w:rsidRPr="002378A0">
        <w:rPr>
          <w:rFonts w:ascii="Arial" w:hAnsi="Arial" w:cs="Arial"/>
          <w:sz w:val="20"/>
          <w:szCs w:val="20"/>
          <w:lang w:eastAsia="de-DE" w:bidi="de-DE"/>
        </w:rPr>
        <w:t xml:space="preserve">       </w:t>
      </w:r>
      <w:r w:rsidRPr="002378A0">
        <w:rPr>
          <w:rFonts w:ascii="Arial" w:hAnsi="Arial" w:cs="Arial"/>
          <w:sz w:val="20"/>
          <w:szCs w:val="20"/>
          <w:lang w:eastAsia="de-DE" w:bidi="de-DE"/>
        </w:rPr>
        <w:br/>
        <w:t xml:space="preserve">Tina </w:t>
      </w:r>
      <w:proofErr w:type="spellStart"/>
      <w:r w:rsidRPr="002378A0">
        <w:rPr>
          <w:rFonts w:ascii="Arial" w:hAnsi="Arial" w:cs="Arial"/>
          <w:sz w:val="20"/>
          <w:szCs w:val="20"/>
          <w:lang w:eastAsia="de-DE" w:bidi="de-DE"/>
        </w:rPr>
        <w:t>Snedker</w:t>
      </w:r>
      <w:proofErr w:type="spellEnd"/>
      <w:r w:rsidRPr="002378A0">
        <w:rPr>
          <w:rFonts w:ascii="Arial" w:hAnsi="Arial" w:cs="Arial"/>
          <w:sz w:val="20"/>
          <w:szCs w:val="20"/>
          <w:lang w:eastAsia="de-DE" w:bidi="de-DE"/>
        </w:rPr>
        <w:t xml:space="preserve"> Kristensen, Leiterin der Marketing- und Kommunikationsabteilung: +45 8747 8124 // </w:t>
      </w:r>
      <w:hyperlink r:id="rId15" w:history="1">
        <w:r w:rsidRPr="002378A0">
          <w:rPr>
            <w:rStyle w:val="Hyperlink"/>
            <w:rFonts w:ascii="Arial" w:hAnsi="Arial" w:cs="Arial"/>
            <w:sz w:val="20"/>
            <w:szCs w:val="20"/>
            <w:lang w:eastAsia="de-DE" w:bidi="de-DE"/>
          </w:rPr>
          <w:t>tkr@troldtekt.dk</w:t>
        </w:r>
      </w:hyperlink>
      <w:r w:rsidRPr="002378A0">
        <w:rPr>
          <w:rFonts w:ascii="Arial" w:hAnsi="Arial" w:cs="Arial"/>
          <w:sz w:val="20"/>
          <w:szCs w:val="20"/>
          <w:lang w:eastAsia="de-DE" w:bidi="de-DE"/>
        </w:rPr>
        <w:t xml:space="preserve">   </w:t>
      </w:r>
    </w:p>
    <w:p w14:paraId="5F1B4BCF" w14:textId="77777777" w:rsidR="003416AD" w:rsidRPr="002378A0" w:rsidRDefault="003416AD" w:rsidP="003416AD">
      <w:pPr>
        <w:spacing w:line="240" w:lineRule="auto"/>
        <w:rPr>
          <w:rFonts w:ascii="Arial" w:eastAsia="Times New Roman" w:hAnsi="Arial" w:cs="Arial"/>
          <w:szCs w:val="20"/>
          <w:lang w:eastAsia="da-DK"/>
        </w:rPr>
      </w:pPr>
    </w:p>
    <w:p w14:paraId="35381E44" w14:textId="77777777" w:rsidR="003416AD" w:rsidRPr="00EE6CA9" w:rsidRDefault="003416AD" w:rsidP="003416AD">
      <w:pPr>
        <w:spacing w:line="240" w:lineRule="auto"/>
        <w:rPr>
          <w:rFonts w:ascii="Arial" w:eastAsia="Times New Roman" w:hAnsi="Arial" w:cs="Arial"/>
          <w:szCs w:val="20"/>
          <w:lang w:val="da-DK" w:eastAsia="da-DK"/>
        </w:rPr>
      </w:pPr>
      <w:r w:rsidRPr="00EE6CA9">
        <w:rPr>
          <w:rFonts w:ascii="Arial" w:eastAsia="Times New Roman" w:hAnsi="Arial" w:cs="Arial"/>
          <w:szCs w:val="20"/>
          <w:lang w:val="da-DK" w:eastAsia="da-DK" w:bidi="da-DK"/>
        </w:rPr>
        <w:t xml:space="preserve">Troldtekt A/S </w:t>
      </w:r>
    </w:p>
    <w:p w14:paraId="44EDD6EB" w14:textId="77777777" w:rsidR="003416AD" w:rsidRPr="00EE6CA9" w:rsidRDefault="003416AD" w:rsidP="003416AD">
      <w:pPr>
        <w:spacing w:line="240" w:lineRule="auto"/>
        <w:rPr>
          <w:rFonts w:ascii="Arial" w:eastAsia="Times New Roman" w:hAnsi="Arial" w:cs="Arial"/>
          <w:szCs w:val="20"/>
          <w:lang w:val="da-DK" w:eastAsia="da-DK"/>
        </w:rPr>
      </w:pPr>
      <w:proofErr w:type="spellStart"/>
      <w:r w:rsidRPr="00EE6CA9">
        <w:rPr>
          <w:rFonts w:ascii="Arial" w:eastAsia="Times New Roman" w:hAnsi="Arial" w:cs="Arial"/>
          <w:szCs w:val="20"/>
          <w:lang w:val="da-DK" w:eastAsia="da-DK" w:bidi="da-DK"/>
        </w:rPr>
        <w:t>Sletvej</w:t>
      </w:r>
      <w:proofErr w:type="spellEnd"/>
      <w:r w:rsidRPr="00EE6CA9">
        <w:rPr>
          <w:rFonts w:ascii="Arial" w:eastAsia="Times New Roman" w:hAnsi="Arial" w:cs="Arial"/>
          <w:szCs w:val="20"/>
          <w:lang w:val="da-DK" w:eastAsia="da-DK" w:bidi="da-DK"/>
        </w:rPr>
        <w:t xml:space="preserve"> 2A </w:t>
      </w:r>
    </w:p>
    <w:p w14:paraId="735AC265" w14:textId="77777777" w:rsidR="003416AD" w:rsidRPr="00EE6CA9" w:rsidRDefault="003416AD" w:rsidP="003416AD">
      <w:pPr>
        <w:spacing w:line="240" w:lineRule="auto"/>
        <w:rPr>
          <w:rFonts w:ascii="Arial" w:eastAsia="Times New Roman" w:hAnsi="Arial" w:cs="Arial"/>
          <w:szCs w:val="20"/>
          <w:lang w:val="da-DK" w:eastAsia="da-DK"/>
        </w:rPr>
      </w:pPr>
      <w:r w:rsidRPr="00EE6CA9">
        <w:rPr>
          <w:rFonts w:ascii="Arial" w:eastAsia="Times New Roman" w:hAnsi="Arial" w:cs="Arial"/>
          <w:szCs w:val="20"/>
          <w:lang w:val="da-DK" w:eastAsia="da-DK" w:bidi="da-DK"/>
        </w:rPr>
        <w:t>DK 8310 Tranbjerg J</w:t>
      </w:r>
    </w:p>
    <w:p w14:paraId="7BE09267" w14:textId="77777777" w:rsidR="003416AD" w:rsidRPr="00EE6CA9" w:rsidRDefault="003416AD" w:rsidP="003416AD">
      <w:pPr>
        <w:spacing w:line="240" w:lineRule="auto"/>
        <w:rPr>
          <w:rFonts w:ascii="Arial" w:eastAsia="Times New Roman" w:hAnsi="Arial" w:cs="Arial"/>
          <w:szCs w:val="20"/>
          <w:lang w:val="da-DK" w:eastAsia="da-DK"/>
        </w:rPr>
      </w:pPr>
    </w:p>
    <w:p w14:paraId="715D610B" w14:textId="77777777" w:rsidR="003416AD" w:rsidRPr="002378A0" w:rsidRDefault="003416AD" w:rsidP="003416AD">
      <w:pPr>
        <w:spacing w:line="240" w:lineRule="auto"/>
        <w:rPr>
          <w:rFonts w:ascii="Arial" w:eastAsia="Times New Roman" w:hAnsi="Arial" w:cs="Arial"/>
          <w:szCs w:val="20"/>
          <w:lang w:eastAsia="da-DK"/>
        </w:rPr>
      </w:pPr>
      <w:r w:rsidRPr="002378A0">
        <w:rPr>
          <w:rFonts w:ascii="Arial" w:eastAsia="Times New Roman" w:hAnsi="Arial" w:cs="Arial"/>
          <w:szCs w:val="20"/>
          <w:lang w:eastAsia="da-DK" w:bidi="de-DE"/>
        </w:rPr>
        <w:t>Troldtekt</w:t>
      </w:r>
      <w:r>
        <w:rPr>
          <w:rFonts w:ascii="Arial" w:eastAsia="Times New Roman" w:hAnsi="Arial" w:cs="Arial"/>
          <w:szCs w:val="20"/>
          <w:lang w:eastAsia="da-DK" w:bidi="de-DE"/>
        </w:rPr>
        <w:t xml:space="preserve"> </w:t>
      </w:r>
      <w:r w:rsidRPr="002378A0">
        <w:rPr>
          <w:rFonts w:ascii="Arial" w:eastAsia="Times New Roman" w:hAnsi="Arial" w:cs="Arial"/>
          <w:szCs w:val="20"/>
          <w:lang w:eastAsia="da-DK" w:bidi="de-DE"/>
        </w:rPr>
        <w:t>Deutschland GmbH</w:t>
      </w:r>
    </w:p>
    <w:p w14:paraId="2660C4EE" w14:textId="77777777" w:rsidR="003416AD" w:rsidRPr="002378A0" w:rsidRDefault="003416AD" w:rsidP="003416AD">
      <w:pPr>
        <w:spacing w:line="240" w:lineRule="auto"/>
        <w:rPr>
          <w:rFonts w:ascii="Arial" w:eastAsia="Times New Roman" w:hAnsi="Arial" w:cs="Arial"/>
          <w:szCs w:val="20"/>
          <w:lang w:eastAsia="da-DK"/>
        </w:rPr>
      </w:pPr>
      <w:proofErr w:type="spellStart"/>
      <w:r w:rsidRPr="002378A0">
        <w:rPr>
          <w:rFonts w:ascii="Arial" w:eastAsia="Times New Roman" w:hAnsi="Arial" w:cs="Arial"/>
          <w:szCs w:val="20"/>
          <w:lang w:eastAsia="da-DK" w:bidi="de-DE"/>
        </w:rPr>
        <w:t>Millerntorplatz</w:t>
      </w:r>
      <w:proofErr w:type="spellEnd"/>
      <w:r w:rsidRPr="002378A0">
        <w:rPr>
          <w:rFonts w:ascii="Arial" w:eastAsia="Times New Roman" w:hAnsi="Arial" w:cs="Arial"/>
          <w:szCs w:val="20"/>
          <w:lang w:eastAsia="da-DK" w:bidi="de-DE"/>
        </w:rPr>
        <w:t xml:space="preserve"> 1</w:t>
      </w:r>
    </w:p>
    <w:p w14:paraId="696FA185" w14:textId="77777777" w:rsidR="003416AD" w:rsidRPr="002378A0" w:rsidRDefault="003416AD" w:rsidP="003416AD">
      <w:pPr>
        <w:spacing w:line="240" w:lineRule="auto"/>
        <w:rPr>
          <w:rFonts w:ascii="Arial" w:eastAsia="Times New Roman" w:hAnsi="Arial" w:cs="Arial"/>
          <w:szCs w:val="20"/>
          <w:lang w:eastAsia="da-DK"/>
        </w:rPr>
      </w:pPr>
      <w:r w:rsidRPr="002378A0">
        <w:rPr>
          <w:rFonts w:ascii="Arial" w:eastAsia="Times New Roman" w:hAnsi="Arial" w:cs="Arial"/>
          <w:szCs w:val="20"/>
          <w:lang w:eastAsia="da-DK" w:bidi="de-DE"/>
        </w:rPr>
        <w:t>D-20359 Hamburg</w:t>
      </w:r>
    </w:p>
    <w:p w14:paraId="7A945AF5" w14:textId="77777777" w:rsidR="003416AD" w:rsidRPr="002378A0" w:rsidRDefault="003416AD" w:rsidP="003416AD">
      <w:pPr>
        <w:spacing w:line="240" w:lineRule="auto"/>
        <w:rPr>
          <w:rFonts w:ascii="Arial" w:eastAsia="Times New Roman" w:hAnsi="Arial" w:cs="Arial"/>
          <w:szCs w:val="20"/>
          <w:lang w:eastAsia="da-DK"/>
        </w:rPr>
      </w:pPr>
      <w:hyperlink r:id="rId16" w:history="1">
        <w:r w:rsidRPr="002378A0">
          <w:rPr>
            <w:rStyle w:val="Hyperlink"/>
            <w:rFonts w:ascii="Arial" w:eastAsia="Times New Roman" w:hAnsi="Arial" w:cs="Arial"/>
            <w:szCs w:val="20"/>
            <w:lang w:eastAsia="da-DK" w:bidi="de-DE"/>
          </w:rPr>
          <w:t>www.troldtekt.de</w:t>
        </w:r>
      </w:hyperlink>
      <w:r w:rsidRPr="002378A0">
        <w:rPr>
          <w:rFonts w:ascii="Arial" w:eastAsia="Times New Roman" w:hAnsi="Arial" w:cs="Arial"/>
          <w:szCs w:val="20"/>
          <w:lang w:eastAsia="da-DK" w:bidi="de-DE"/>
        </w:rPr>
        <w:t xml:space="preserve"> </w:t>
      </w:r>
    </w:p>
    <w:p w14:paraId="2D737564" w14:textId="416B4C61" w:rsidR="00FA3382" w:rsidRPr="003416AD" w:rsidRDefault="00FA3382" w:rsidP="00A45BB3">
      <w:pPr>
        <w:pStyle w:val="NormalWeb"/>
        <w:spacing w:before="0" w:beforeAutospacing="0" w:after="0" w:afterAutospacing="0"/>
        <w:rPr>
          <w:rFonts w:ascii="Arial" w:hAnsi="Arial" w:cs="Arial"/>
          <w:sz w:val="20"/>
          <w:szCs w:val="20"/>
          <w:lang w:bidi="de-DE"/>
        </w:rPr>
      </w:pPr>
    </w:p>
    <w:sectPr w:rsidR="00FA3382" w:rsidRPr="003416AD" w:rsidSect="003416AD">
      <w:headerReference w:type="default" r:id="rId1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15E5B" w14:textId="77777777" w:rsidR="00386BD3" w:rsidRDefault="00386BD3" w:rsidP="00F8517F">
      <w:pPr>
        <w:spacing w:line="240" w:lineRule="auto"/>
      </w:pPr>
      <w:r>
        <w:separator/>
      </w:r>
    </w:p>
  </w:endnote>
  <w:endnote w:type="continuationSeparator" w:id="0">
    <w:p w14:paraId="40240B51" w14:textId="77777777" w:rsidR="00386BD3" w:rsidRDefault="00386BD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CD7D5" w14:textId="77777777" w:rsidR="00386BD3" w:rsidRDefault="00386BD3" w:rsidP="00F8517F">
      <w:pPr>
        <w:spacing w:line="240" w:lineRule="auto"/>
      </w:pPr>
      <w:r>
        <w:separator/>
      </w:r>
    </w:p>
  </w:footnote>
  <w:footnote w:type="continuationSeparator" w:id="0">
    <w:p w14:paraId="4873C08C" w14:textId="77777777" w:rsidR="00386BD3" w:rsidRDefault="00386BD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3785C9BE" w:rsidR="0051473F" w:rsidRPr="003416AD" w:rsidRDefault="003416AD" w:rsidP="003416AD">
    <w:pPr>
      <w:pStyle w:val="Sidehoved"/>
      <w:jc w:val="right"/>
    </w:pPr>
    <w:r>
      <w:rPr>
        <w:rFonts w:ascii="Arial" w:eastAsia="Arial" w:hAnsi="Arial" w:cs="Arial"/>
        <w:noProof/>
        <w:szCs w:val="20"/>
        <w:lang w:bidi="de-DE"/>
      </w:rPr>
      <w:drawing>
        <wp:inline distT="0" distB="0" distL="0" distR="0" wp14:anchorId="22994283" wp14:editId="6C994FD0">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5A4F"/>
    <w:rsid w:val="000279EB"/>
    <w:rsid w:val="00036B8C"/>
    <w:rsid w:val="000423DB"/>
    <w:rsid w:val="00043FA3"/>
    <w:rsid w:val="00046223"/>
    <w:rsid w:val="00054116"/>
    <w:rsid w:val="000551E0"/>
    <w:rsid w:val="0005728D"/>
    <w:rsid w:val="0006424D"/>
    <w:rsid w:val="000807FB"/>
    <w:rsid w:val="00087B59"/>
    <w:rsid w:val="0009799E"/>
    <w:rsid w:val="000B4A7E"/>
    <w:rsid w:val="000C4B82"/>
    <w:rsid w:val="000E0624"/>
    <w:rsid w:val="000F0413"/>
    <w:rsid w:val="00102852"/>
    <w:rsid w:val="0011274A"/>
    <w:rsid w:val="00127DD3"/>
    <w:rsid w:val="00130900"/>
    <w:rsid w:val="00131A00"/>
    <w:rsid w:val="00137642"/>
    <w:rsid w:val="0014036A"/>
    <w:rsid w:val="0014517A"/>
    <w:rsid w:val="00155A4F"/>
    <w:rsid w:val="00172272"/>
    <w:rsid w:val="001907E8"/>
    <w:rsid w:val="00192561"/>
    <w:rsid w:val="0019280E"/>
    <w:rsid w:val="00194F57"/>
    <w:rsid w:val="001C1C31"/>
    <w:rsid w:val="001C783F"/>
    <w:rsid w:val="001D1007"/>
    <w:rsid w:val="001D1FE7"/>
    <w:rsid w:val="001D60F4"/>
    <w:rsid w:val="001E74CC"/>
    <w:rsid w:val="001E79B5"/>
    <w:rsid w:val="001F4B0B"/>
    <w:rsid w:val="001F5152"/>
    <w:rsid w:val="001F6D2C"/>
    <w:rsid w:val="00206558"/>
    <w:rsid w:val="002135B9"/>
    <w:rsid w:val="0022394D"/>
    <w:rsid w:val="00233AE6"/>
    <w:rsid w:val="0023597C"/>
    <w:rsid w:val="0023728E"/>
    <w:rsid w:val="00252991"/>
    <w:rsid w:val="002556D3"/>
    <w:rsid w:val="002606D7"/>
    <w:rsid w:val="002760E1"/>
    <w:rsid w:val="00276D7E"/>
    <w:rsid w:val="002977AF"/>
    <w:rsid w:val="002A3D5F"/>
    <w:rsid w:val="002B56A8"/>
    <w:rsid w:val="002B5A19"/>
    <w:rsid w:val="002C0199"/>
    <w:rsid w:val="002C3D31"/>
    <w:rsid w:val="002D37D9"/>
    <w:rsid w:val="002D44BD"/>
    <w:rsid w:val="002E78FC"/>
    <w:rsid w:val="002F4AE1"/>
    <w:rsid w:val="002F5A4B"/>
    <w:rsid w:val="00300144"/>
    <w:rsid w:val="00312CD4"/>
    <w:rsid w:val="00331F06"/>
    <w:rsid w:val="00335A8A"/>
    <w:rsid w:val="0034163C"/>
    <w:rsid w:val="003416AD"/>
    <w:rsid w:val="00352E05"/>
    <w:rsid w:val="003722A7"/>
    <w:rsid w:val="003812E5"/>
    <w:rsid w:val="00381CEC"/>
    <w:rsid w:val="00384960"/>
    <w:rsid w:val="00386BD3"/>
    <w:rsid w:val="00397961"/>
    <w:rsid w:val="003A2D9E"/>
    <w:rsid w:val="003A3B53"/>
    <w:rsid w:val="003B159A"/>
    <w:rsid w:val="003C5F92"/>
    <w:rsid w:val="003D32D3"/>
    <w:rsid w:val="003E0186"/>
    <w:rsid w:val="00406BDB"/>
    <w:rsid w:val="00410FC1"/>
    <w:rsid w:val="00422E15"/>
    <w:rsid w:val="0042361D"/>
    <w:rsid w:val="00425470"/>
    <w:rsid w:val="00425F55"/>
    <w:rsid w:val="00452895"/>
    <w:rsid w:val="00471BF3"/>
    <w:rsid w:val="004832C8"/>
    <w:rsid w:val="0048400E"/>
    <w:rsid w:val="004863E4"/>
    <w:rsid w:val="00495991"/>
    <w:rsid w:val="00497A50"/>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3EF2"/>
    <w:rsid w:val="0056578A"/>
    <w:rsid w:val="0056772F"/>
    <w:rsid w:val="00581DB3"/>
    <w:rsid w:val="00586E0C"/>
    <w:rsid w:val="00591890"/>
    <w:rsid w:val="005A3FF6"/>
    <w:rsid w:val="005B71E4"/>
    <w:rsid w:val="005E6972"/>
    <w:rsid w:val="005F52BB"/>
    <w:rsid w:val="005F6144"/>
    <w:rsid w:val="00611597"/>
    <w:rsid w:val="006137DC"/>
    <w:rsid w:val="00615C57"/>
    <w:rsid w:val="00626534"/>
    <w:rsid w:val="00633D48"/>
    <w:rsid w:val="006352A0"/>
    <w:rsid w:val="00636460"/>
    <w:rsid w:val="006505CA"/>
    <w:rsid w:val="0067063C"/>
    <w:rsid w:val="0067066E"/>
    <w:rsid w:val="006741BD"/>
    <w:rsid w:val="006772CD"/>
    <w:rsid w:val="006778B4"/>
    <w:rsid w:val="00681B9B"/>
    <w:rsid w:val="00684E37"/>
    <w:rsid w:val="006A09F5"/>
    <w:rsid w:val="006A3CC0"/>
    <w:rsid w:val="006C0BA4"/>
    <w:rsid w:val="006C2582"/>
    <w:rsid w:val="006F2EA6"/>
    <w:rsid w:val="006F4343"/>
    <w:rsid w:val="007007C5"/>
    <w:rsid w:val="00701D1D"/>
    <w:rsid w:val="00704BA4"/>
    <w:rsid w:val="00704DF6"/>
    <w:rsid w:val="00710FE9"/>
    <w:rsid w:val="00715119"/>
    <w:rsid w:val="00717366"/>
    <w:rsid w:val="0075052C"/>
    <w:rsid w:val="0075336E"/>
    <w:rsid w:val="00754402"/>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47813"/>
    <w:rsid w:val="008505BB"/>
    <w:rsid w:val="00850733"/>
    <w:rsid w:val="00873D50"/>
    <w:rsid w:val="0088066B"/>
    <w:rsid w:val="00882260"/>
    <w:rsid w:val="0089043F"/>
    <w:rsid w:val="008A0E9B"/>
    <w:rsid w:val="008B2B9E"/>
    <w:rsid w:val="008B6DDB"/>
    <w:rsid w:val="008C2CEB"/>
    <w:rsid w:val="008C44BF"/>
    <w:rsid w:val="008C6E08"/>
    <w:rsid w:val="008D04C1"/>
    <w:rsid w:val="008D1F6A"/>
    <w:rsid w:val="008D6540"/>
    <w:rsid w:val="008D6DFC"/>
    <w:rsid w:val="008F3DAF"/>
    <w:rsid w:val="008F66D4"/>
    <w:rsid w:val="008F7B56"/>
    <w:rsid w:val="00902490"/>
    <w:rsid w:val="0090407B"/>
    <w:rsid w:val="009071A9"/>
    <w:rsid w:val="00924AD1"/>
    <w:rsid w:val="009250CD"/>
    <w:rsid w:val="00931E31"/>
    <w:rsid w:val="00936A3B"/>
    <w:rsid w:val="00945A07"/>
    <w:rsid w:val="00947AAB"/>
    <w:rsid w:val="009536C7"/>
    <w:rsid w:val="00967D0D"/>
    <w:rsid w:val="00976313"/>
    <w:rsid w:val="00980FD8"/>
    <w:rsid w:val="00982841"/>
    <w:rsid w:val="009A33E5"/>
    <w:rsid w:val="009A3518"/>
    <w:rsid w:val="009A7B84"/>
    <w:rsid w:val="009B48C2"/>
    <w:rsid w:val="009C267D"/>
    <w:rsid w:val="009C5312"/>
    <w:rsid w:val="009C7BA1"/>
    <w:rsid w:val="009D7A45"/>
    <w:rsid w:val="009E1467"/>
    <w:rsid w:val="009E1665"/>
    <w:rsid w:val="009E51F7"/>
    <w:rsid w:val="00A074BF"/>
    <w:rsid w:val="00A20E0B"/>
    <w:rsid w:val="00A36E88"/>
    <w:rsid w:val="00A45BB3"/>
    <w:rsid w:val="00A461AC"/>
    <w:rsid w:val="00A57636"/>
    <w:rsid w:val="00A60FCA"/>
    <w:rsid w:val="00A7339C"/>
    <w:rsid w:val="00A82412"/>
    <w:rsid w:val="00A8615C"/>
    <w:rsid w:val="00A91EB9"/>
    <w:rsid w:val="00A92439"/>
    <w:rsid w:val="00AA1CCA"/>
    <w:rsid w:val="00AA520A"/>
    <w:rsid w:val="00AA6776"/>
    <w:rsid w:val="00AB120A"/>
    <w:rsid w:val="00AC21C2"/>
    <w:rsid w:val="00AD1A93"/>
    <w:rsid w:val="00B076D0"/>
    <w:rsid w:val="00B343BA"/>
    <w:rsid w:val="00B37FC5"/>
    <w:rsid w:val="00B43BF9"/>
    <w:rsid w:val="00B5756B"/>
    <w:rsid w:val="00B72C97"/>
    <w:rsid w:val="00B82BD7"/>
    <w:rsid w:val="00B9167F"/>
    <w:rsid w:val="00B91FA8"/>
    <w:rsid w:val="00BA04CC"/>
    <w:rsid w:val="00BA2559"/>
    <w:rsid w:val="00BA49A8"/>
    <w:rsid w:val="00BA642C"/>
    <w:rsid w:val="00BA672E"/>
    <w:rsid w:val="00BB39BA"/>
    <w:rsid w:val="00BC3FA5"/>
    <w:rsid w:val="00BC5ED5"/>
    <w:rsid w:val="00BC64B9"/>
    <w:rsid w:val="00BE333F"/>
    <w:rsid w:val="00BF64E1"/>
    <w:rsid w:val="00C04980"/>
    <w:rsid w:val="00C1351E"/>
    <w:rsid w:val="00C151C2"/>
    <w:rsid w:val="00C40E4A"/>
    <w:rsid w:val="00C42C28"/>
    <w:rsid w:val="00C45F50"/>
    <w:rsid w:val="00C57DA1"/>
    <w:rsid w:val="00C62328"/>
    <w:rsid w:val="00C8168F"/>
    <w:rsid w:val="00C9177A"/>
    <w:rsid w:val="00C92EBB"/>
    <w:rsid w:val="00C97479"/>
    <w:rsid w:val="00CA3BEF"/>
    <w:rsid w:val="00CA58B0"/>
    <w:rsid w:val="00CC7016"/>
    <w:rsid w:val="00CE3F8B"/>
    <w:rsid w:val="00CE7126"/>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873FC"/>
    <w:rsid w:val="00E906A0"/>
    <w:rsid w:val="00E91D67"/>
    <w:rsid w:val="00E97066"/>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0BA"/>
    <w:rsid w:val="00F86940"/>
    <w:rsid w:val="00F970B8"/>
    <w:rsid w:val="00FA3382"/>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 TargetMode="External"/><Relationship Id="rId13" Type="http://schemas.openxmlformats.org/officeDocument/2006/relationships/hyperlink" Target="https://www.troldtekt.de/News/News/Erleben-Sie-Troldtekt-auf-der-SCHULBAU-in-Stuttgar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de/News/Themen/Architektur-fuer-Sport-und-Bewegu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oldtek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e/News/Themen/Architektur-fuer-Sport-und-Bewegung/Musterbeispiel-einer-aktiven-Schule" TargetMode="External"/><Relationship Id="rId5" Type="http://schemas.openxmlformats.org/officeDocument/2006/relationships/webSettings" Target="webSettings.xml"/><Relationship Id="rId15" Type="http://schemas.openxmlformats.org/officeDocument/2006/relationships/hyperlink" Target="mailto:tkr@troldtekt.dk" TargetMode="External"/><Relationship Id="rId10" Type="http://schemas.openxmlformats.org/officeDocument/2006/relationships/hyperlink" Target="https://www.troldtekt.de/News/Themen/Architektur-fuer-Sport-und-Bewegung/Architektur-kann-Kinder-in-Bewegung-versetz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roldtekt.de/News/Themen/Architektur-fuer-Sport-und-Bewegung/Hamburg-invesitert-in-Sport-und-Bewegung" TargetMode="External"/><Relationship Id="rId14"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B77DF-F476-443E-8395-B3EDF630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816</Words>
  <Characters>4982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8</cp:revision>
  <cp:lastPrinted>2020-02-14T08:27:00Z</cp:lastPrinted>
  <dcterms:created xsi:type="dcterms:W3CDTF">2020-02-12T14:05:00Z</dcterms:created>
  <dcterms:modified xsi:type="dcterms:W3CDTF">2020-02-14T08:27:00Z</dcterms:modified>
</cp:coreProperties>
</file>