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8437" w14:textId="77777777" w:rsidR="00B96C00" w:rsidRDefault="00B96C00" w:rsidP="001E0B1D">
      <w:pPr>
        <w:pStyle w:val="Rubrik"/>
        <w:spacing w:line="240" w:lineRule="auto"/>
        <w:rPr>
          <w:rFonts w:ascii="Arial" w:hAnsi="Arial" w:cs="Arial"/>
          <w:lang w:bidi="de-DE"/>
        </w:rPr>
      </w:pPr>
    </w:p>
    <w:p w14:paraId="079A43AF" w14:textId="77777777" w:rsidR="00B96C00" w:rsidRDefault="00B96C00" w:rsidP="001E0B1D">
      <w:pPr>
        <w:pStyle w:val="Rubrik"/>
        <w:spacing w:line="240" w:lineRule="auto"/>
        <w:rPr>
          <w:rFonts w:ascii="Arial" w:hAnsi="Arial" w:cs="Arial"/>
          <w:sz w:val="20"/>
          <w:szCs w:val="20"/>
          <w:lang w:eastAsia="de-DE" w:bidi="de-DE"/>
        </w:rPr>
      </w:pPr>
    </w:p>
    <w:p w14:paraId="2A4F9D11" w14:textId="46495DA4" w:rsidR="00B96C00" w:rsidRDefault="00B96C00" w:rsidP="001E0B1D">
      <w:pPr>
        <w:pStyle w:val="Rubrik"/>
        <w:spacing w:line="240" w:lineRule="auto"/>
        <w:rPr>
          <w:rFonts w:ascii="Arial" w:hAnsi="Arial" w:cs="Arial"/>
          <w:lang w:bidi="de-DE"/>
        </w:rPr>
      </w:pPr>
      <w:r w:rsidRPr="002378A0">
        <w:rPr>
          <w:rFonts w:ascii="Arial" w:hAnsi="Arial" w:cs="Arial"/>
          <w:sz w:val="20"/>
          <w:szCs w:val="20"/>
          <w:lang w:eastAsia="de-DE" w:bidi="de-DE"/>
        </w:rPr>
        <w:t>Pressemitteilung von Troldtekt Deutschland GmbH</w:t>
      </w:r>
    </w:p>
    <w:p w14:paraId="592C7588" w14:textId="77777777" w:rsidR="00B96C00" w:rsidRDefault="00B96C00" w:rsidP="001E0B1D">
      <w:pPr>
        <w:pStyle w:val="Rubrik"/>
        <w:spacing w:line="240" w:lineRule="auto"/>
        <w:rPr>
          <w:rFonts w:ascii="Arial" w:hAnsi="Arial" w:cs="Arial"/>
          <w:lang w:bidi="de-DE"/>
        </w:rPr>
      </w:pPr>
    </w:p>
    <w:p w14:paraId="67EF4538" w14:textId="4B496174" w:rsidR="0056772F" w:rsidRPr="00B96C00" w:rsidRDefault="00E1117D" w:rsidP="001E0B1D">
      <w:pPr>
        <w:pStyle w:val="Rubrik"/>
        <w:spacing w:line="240" w:lineRule="auto"/>
        <w:rPr>
          <w:rFonts w:ascii="Arial" w:hAnsi="Arial" w:cs="Arial"/>
        </w:rPr>
      </w:pPr>
      <w:r w:rsidRPr="00B96C00">
        <w:rPr>
          <w:rFonts w:ascii="Arial" w:hAnsi="Arial" w:cs="Arial"/>
          <w:lang w:bidi="de-DE"/>
        </w:rPr>
        <w:t xml:space="preserve">Thema: So wird das Bauen gesund und zirkulär  </w:t>
      </w:r>
    </w:p>
    <w:p w14:paraId="06591AA4" w14:textId="235FC3FF" w:rsidR="00505156" w:rsidRPr="00B96C00" w:rsidRDefault="00505156" w:rsidP="00505156">
      <w:pPr>
        <w:pStyle w:val="Underrubrik"/>
        <w:rPr>
          <w:rFonts w:ascii="Arial" w:hAnsi="Arial" w:cs="Arial"/>
        </w:rPr>
      </w:pPr>
    </w:p>
    <w:p w14:paraId="56741CBC" w14:textId="264B63C1" w:rsidR="0056772F" w:rsidRPr="00B96C00" w:rsidRDefault="009D6047" w:rsidP="009D6047">
      <w:pPr>
        <w:pStyle w:val="Underrubrik"/>
        <w:rPr>
          <w:rFonts w:ascii="Arial" w:hAnsi="Arial" w:cs="Arial"/>
        </w:rPr>
      </w:pPr>
      <w:r w:rsidRPr="00B96C00">
        <w:rPr>
          <w:rFonts w:ascii="Arial" w:hAnsi="Arial" w:cs="Arial"/>
          <w:lang w:bidi="de-DE"/>
        </w:rPr>
        <w:t xml:space="preserve">Nachhaltiges Bauen ist auf dem Vormarsch, doch immer noch werden bei Bau- und Sanierungsprojekten zahlreiche schadstoffhaltige Materialien verarbeitet. In einem neuen Online-Thema der Troldtekt </w:t>
      </w:r>
      <w:r w:rsidR="00B96C00">
        <w:rPr>
          <w:rFonts w:ascii="Arial" w:hAnsi="Arial" w:cs="Arial"/>
          <w:lang w:bidi="de-DE"/>
        </w:rPr>
        <w:t xml:space="preserve">Deutschland </w:t>
      </w:r>
      <w:r w:rsidRPr="00B96C00">
        <w:rPr>
          <w:rFonts w:ascii="Arial" w:hAnsi="Arial" w:cs="Arial"/>
          <w:lang w:bidi="de-DE"/>
        </w:rPr>
        <w:t xml:space="preserve">GmbH stellen Experten ihre Sicht auf Materialgesundheit und Innenraumklima dar – und beschreiben mögliche Lösungen für die aktuellen Herausforderungen.   </w:t>
      </w:r>
    </w:p>
    <w:p w14:paraId="745C27D2" w14:textId="77777777" w:rsidR="009D6047" w:rsidRPr="00B96C00" w:rsidRDefault="009D6047" w:rsidP="00505156">
      <w:pPr>
        <w:rPr>
          <w:rFonts w:ascii="Arial" w:hAnsi="Arial" w:cs="Arial"/>
        </w:rPr>
      </w:pPr>
    </w:p>
    <w:p w14:paraId="26E998F5" w14:textId="77777777" w:rsidR="003B1402" w:rsidRPr="00B96C00" w:rsidRDefault="009D6047" w:rsidP="009D6047">
      <w:pPr>
        <w:rPr>
          <w:rFonts w:ascii="Arial" w:hAnsi="Arial" w:cs="Arial"/>
          <w:szCs w:val="20"/>
        </w:rPr>
      </w:pPr>
      <w:r w:rsidRPr="00B96C00">
        <w:rPr>
          <w:rFonts w:ascii="Arial" w:hAnsi="Arial" w:cs="Arial"/>
          <w:szCs w:val="20"/>
          <w:lang w:bidi="de-DE"/>
        </w:rPr>
        <w:t xml:space="preserve">„Einerseits reden in der Baubranche alle vom nachhaltigen Bauen, aber andererseits wissen die wenigsten, was die Baustoffe alles enthalten. Bauherren und Architekten sind keine Chemiker, daher ist generell mehr Transparenz bei den Inhaltsstoffen erforderlich.“ </w:t>
      </w:r>
    </w:p>
    <w:p w14:paraId="4023AFAE" w14:textId="77777777" w:rsidR="003B1402" w:rsidRPr="00B96C00" w:rsidRDefault="003B1402" w:rsidP="009D6047">
      <w:pPr>
        <w:rPr>
          <w:rFonts w:ascii="Arial" w:hAnsi="Arial" w:cs="Arial"/>
          <w:szCs w:val="20"/>
        </w:rPr>
      </w:pPr>
    </w:p>
    <w:p w14:paraId="005D4F45" w14:textId="053A993A" w:rsidR="009D6047" w:rsidRPr="00B96C00" w:rsidRDefault="003B1402" w:rsidP="009D6047">
      <w:pPr>
        <w:rPr>
          <w:rFonts w:ascii="Arial" w:hAnsi="Arial" w:cs="Arial"/>
        </w:rPr>
      </w:pPr>
      <w:r w:rsidRPr="00B96C00">
        <w:rPr>
          <w:rFonts w:ascii="Arial" w:hAnsi="Arial" w:cs="Arial"/>
          <w:szCs w:val="20"/>
          <w:lang w:bidi="de-DE"/>
        </w:rPr>
        <w:t xml:space="preserve">Das sagt die Architektin </w:t>
      </w:r>
      <w:r w:rsidR="009D6047" w:rsidRPr="00B96C00">
        <w:rPr>
          <w:rFonts w:ascii="Arial" w:hAnsi="Arial" w:cs="Arial"/>
          <w:szCs w:val="20"/>
          <w:shd w:val="clear" w:color="auto" w:fill="FFFFFF"/>
          <w:lang w:bidi="de-DE"/>
        </w:rPr>
        <w:t xml:space="preserve">Martha Lewis, Head </w:t>
      </w:r>
      <w:proofErr w:type="spellStart"/>
      <w:r w:rsidR="009D6047" w:rsidRPr="00B96C00">
        <w:rPr>
          <w:rFonts w:ascii="Arial" w:hAnsi="Arial" w:cs="Arial"/>
          <w:szCs w:val="20"/>
          <w:shd w:val="clear" w:color="auto" w:fill="FFFFFF"/>
          <w:lang w:bidi="de-DE"/>
        </w:rPr>
        <w:t>of</w:t>
      </w:r>
      <w:proofErr w:type="spellEnd"/>
      <w:r w:rsidR="009D6047" w:rsidRPr="00B96C00">
        <w:rPr>
          <w:rFonts w:ascii="Arial" w:hAnsi="Arial" w:cs="Arial"/>
          <w:szCs w:val="20"/>
          <w:shd w:val="clear" w:color="auto" w:fill="FFFFFF"/>
          <w:lang w:bidi="de-DE"/>
        </w:rPr>
        <w:t xml:space="preserve"> Materials beim dänischen Architekturbüro Henning Larsen </w:t>
      </w:r>
      <w:proofErr w:type="spellStart"/>
      <w:r w:rsidR="009D6047" w:rsidRPr="00B96C00">
        <w:rPr>
          <w:rFonts w:ascii="Arial" w:hAnsi="Arial" w:cs="Arial"/>
          <w:szCs w:val="20"/>
          <w:shd w:val="clear" w:color="auto" w:fill="FFFFFF"/>
          <w:lang w:bidi="de-DE"/>
        </w:rPr>
        <w:t>Architects</w:t>
      </w:r>
      <w:proofErr w:type="spellEnd"/>
      <w:r w:rsidR="009D6047" w:rsidRPr="00B96C00">
        <w:rPr>
          <w:rFonts w:ascii="Arial" w:hAnsi="Arial" w:cs="Arial"/>
          <w:lang w:bidi="de-DE"/>
        </w:rPr>
        <w:t xml:space="preserve"> und Gewinnerin des Personenpreises der dänischen Auszeichnung „</w:t>
      </w:r>
      <w:proofErr w:type="spellStart"/>
      <w:r w:rsidR="009D6047" w:rsidRPr="00B96C00">
        <w:rPr>
          <w:rFonts w:ascii="Arial" w:hAnsi="Arial" w:cs="Arial"/>
          <w:lang w:bidi="de-DE"/>
        </w:rPr>
        <w:t>Det</w:t>
      </w:r>
      <w:proofErr w:type="spellEnd"/>
      <w:r w:rsidR="009D6047" w:rsidRPr="00B96C00">
        <w:rPr>
          <w:rFonts w:ascii="Arial" w:hAnsi="Arial" w:cs="Arial"/>
          <w:lang w:bidi="de-DE"/>
        </w:rPr>
        <w:t xml:space="preserve"> </w:t>
      </w:r>
      <w:proofErr w:type="spellStart"/>
      <w:r w:rsidR="009D6047" w:rsidRPr="00B96C00">
        <w:rPr>
          <w:rFonts w:ascii="Arial" w:hAnsi="Arial" w:cs="Arial"/>
          <w:lang w:bidi="de-DE"/>
        </w:rPr>
        <w:t>Bæredygtige</w:t>
      </w:r>
      <w:proofErr w:type="spellEnd"/>
      <w:r w:rsidR="009D6047" w:rsidRPr="00B96C00">
        <w:rPr>
          <w:rFonts w:ascii="Arial" w:hAnsi="Arial" w:cs="Arial"/>
          <w:lang w:bidi="de-DE"/>
        </w:rPr>
        <w:t xml:space="preserve"> Element“ (das nachhaltige Element) 2019.</w:t>
      </w:r>
    </w:p>
    <w:p w14:paraId="16B6AF75" w14:textId="2F47CECC" w:rsidR="009D6047" w:rsidRPr="00B96C00" w:rsidRDefault="009D6047" w:rsidP="009D6047">
      <w:pPr>
        <w:rPr>
          <w:rFonts w:ascii="Arial" w:hAnsi="Arial" w:cs="Arial"/>
          <w:color w:val="333333"/>
          <w:szCs w:val="20"/>
          <w:shd w:val="clear" w:color="auto" w:fill="FFFFFF"/>
        </w:rPr>
      </w:pPr>
    </w:p>
    <w:p w14:paraId="56E7D0AA" w14:textId="6072600F" w:rsidR="00031948" w:rsidRPr="00B96C00" w:rsidRDefault="00031948" w:rsidP="00031948">
      <w:pPr>
        <w:rPr>
          <w:rFonts w:ascii="Arial" w:hAnsi="Arial" w:cs="Arial"/>
          <w:szCs w:val="20"/>
        </w:rPr>
      </w:pPr>
      <w:r w:rsidRPr="00B96C00">
        <w:rPr>
          <w:rFonts w:ascii="Arial" w:hAnsi="Arial" w:cs="Arial"/>
          <w:szCs w:val="20"/>
          <w:shd w:val="clear" w:color="auto" w:fill="FFFFFF"/>
          <w:lang w:bidi="de-DE"/>
        </w:rPr>
        <w:t>I</w:t>
      </w:r>
      <w:r w:rsidRPr="00B96C00">
        <w:rPr>
          <w:rFonts w:ascii="Arial" w:hAnsi="Arial" w:cs="Arial"/>
          <w:szCs w:val="20"/>
          <w:lang w:bidi="de-DE"/>
        </w:rPr>
        <w:t xml:space="preserve">m Jahr 2017 (das ist der neueste Stand der </w:t>
      </w:r>
      <w:hyperlink r:id="rId11" w:history="1">
        <w:r w:rsidRPr="00B96C00">
          <w:rPr>
            <w:rStyle w:val="Hyperlink"/>
            <w:rFonts w:ascii="Arial" w:hAnsi="Arial" w:cs="Arial"/>
            <w:szCs w:val="20"/>
            <w:lang w:bidi="de-DE"/>
          </w:rPr>
          <w:t>nordischen SPIN-Datenbank</w:t>
        </w:r>
      </w:hyperlink>
      <w:r w:rsidRPr="00B96C00">
        <w:rPr>
          <w:rFonts w:ascii="Arial" w:hAnsi="Arial" w:cs="Arial"/>
          <w:szCs w:val="20"/>
          <w:lang w:bidi="de-DE"/>
        </w:rPr>
        <w:t xml:space="preserve">) wurden in Dänemark, Schweden, Norwegen und Finnland Baustoffe und Materialien verbaut, die bis zu 112.000 Tonnen an Stoffen enthalten, die in Skandinavien und/oder der EU als schädlich eingestuft sind. Allein in Dänemark betrug diese Zahl im Jahr 2017 rund 19.800 Tonnen – gegenüber 14.200 Tonnen 2012 und 22.500 Tonnen 2016. Die schwankenden Zahlen sind teilweise auf ein verändertes Niveau in der Bautätigkeit zurückzuführen. Doch insgesamt lautet die Bilanz, dass die Materialgesundheit nicht denselben Stellenwert hat wie beispielsweise Lüftung, Akustik oder Tageslichteintrag. </w:t>
      </w:r>
    </w:p>
    <w:p w14:paraId="70D522B3" w14:textId="31F9E854" w:rsidR="00B75D49" w:rsidRPr="00B96C00" w:rsidRDefault="00B75D49" w:rsidP="009D6047">
      <w:pPr>
        <w:rPr>
          <w:rFonts w:ascii="Arial" w:hAnsi="Arial" w:cs="Arial"/>
          <w:color w:val="333333"/>
          <w:szCs w:val="20"/>
          <w:shd w:val="clear" w:color="auto" w:fill="FFFFFF"/>
        </w:rPr>
      </w:pPr>
    </w:p>
    <w:p w14:paraId="7975E77B" w14:textId="15ED86F6" w:rsidR="009D6047" w:rsidRPr="00B96C00" w:rsidRDefault="009D6047" w:rsidP="009D6047">
      <w:pPr>
        <w:rPr>
          <w:rFonts w:ascii="Arial" w:hAnsi="Arial" w:cs="Arial"/>
          <w:szCs w:val="20"/>
          <w:shd w:val="clear" w:color="auto" w:fill="FFFFFF"/>
        </w:rPr>
      </w:pPr>
      <w:r w:rsidRPr="00B96C00">
        <w:rPr>
          <w:rFonts w:ascii="Arial" w:hAnsi="Arial" w:cs="Arial"/>
          <w:szCs w:val="20"/>
          <w:shd w:val="clear" w:color="auto" w:fill="FFFFFF"/>
          <w:lang w:bidi="de-DE"/>
        </w:rPr>
        <w:t>„Baumaterialien, die unerwünschte Stoffe enthalten, lassen sich meist weder in neuen Gebäuden wiederverwenden noch zerkleinern und als Sekundärrohstoff für neue Materialien nutzen“, erklärt Lewis. „Deshalb stellt diese Entwicklung die Kreislaufwirtschaft vor ein Problem.“</w:t>
      </w:r>
    </w:p>
    <w:p w14:paraId="24695CA8" w14:textId="7914720B" w:rsidR="00630A56" w:rsidRPr="00B96C00" w:rsidRDefault="00630A56" w:rsidP="009D6047">
      <w:pPr>
        <w:rPr>
          <w:rFonts w:ascii="Arial" w:hAnsi="Arial" w:cs="Arial"/>
          <w:szCs w:val="20"/>
          <w:shd w:val="clear" w:color="auto" w:fill="FFFFFF"/>
        </w:rPr>
      </w:pPr>
    </w:p>
    <w:p w14:paraId="2DCD66D4" w14:textId="52692A86" w:rsidR="009D6047" w:rsidRPr="00B96C00" w:rsidRDefault="009D6047" w:rsidP="001E0B1D">
      <w:pPr>
        <w:rPr>
          <w:rFonts w:ascii="Arial" w:hAnsi="Arial" w:cs="Arial"/>
        </w:rPr>
      </w:pPr>
    </w:p>
    <w:p w14:paraId="27913B29" w14:textId="68761E7E" w:rsidR="009D6047" w:rsidRPr="00B96C00" w:rsidRDefault="003B1402" w:rsidP="001E0B1D">
      <w:pPr>
        <w:rPr>
          <w:rFonts w:ascii="Arial" w:hAnsi="Arial" w:cs="Arial"/>
          <w:b/>
          <w:bCs/>
          <w:sz w:val="22"/>
          <w:szCs w:val="24"/>
        </w:rPr>
      </w:pPr>
      <w:r w:rsidRPr="00B96C00">
        <w:rPr>
          <w:rFonts w:ascii="Arial" w:hAnsi="Arial" w:cs="Arial"/>
          <w:b/>
          <w:sz w:val="22"/>
          <w:szCs w:val="24"/>
          <w:lang w:bidi="de-DE"/>
        </w:rPr>
        <w:t>DGNB stellt Anforderungen an das Innenraumklima</w:t>
      </w:r>
    </w:p>
    <w:p w14:paraId="4DEE84CA" w14:textId="085EBCBA" w:rsidR="009D6047" w:rsidRPr="00B96C00" w:rsidRDefault="009D6047" w:rsidP="001E0B1D">
      <w:pPr>
        <w:rPr>
          <w:rFonts w:ascii="Arial" w:hAnsi="Arial" w:cs="Arial"/>
        </w:rPr>
      </w:pPr>
    </w:p>
    <w:p w14:paraId="08A68F9F" w14:textId="28565D9E" w:rsidR="00CF4220" w:rsidRPr="00B96C00" w:rsidRDefault="009D6047" w:rsidP="00CF4220">
      <w:pPr>
        <w:rPr>
          <w:rFonts w:ascii="Arial" w:hAnsi="Arial" w:cs="Arial"/>
        </w:rPr>
      </w:pPr>
      <w:r w:rsidRPr="00B96C00">
        <w:rPr>
          <w:rFonts w:ascii="Arial" w:hAnsi="Arial" w:cs="Arial"/>
          <w:lang w:bidi="de-DE"/>
        </w:rPr>
        <w:t xml:space="preserve">Das Interview mit Martha Lewis ist Teil </w:t>
      </w:r>
      <w:hyperlink r:id="rId12" w:history="1">
        <w:r w:rsidRPr="00B96C00">
          <w:rPr>
            <w:rStyle w:val="Hyperlink"/>
            <w:rFonts w:ascii="Arial" w:hAnsi="Arial" w:cs="Arial"/>
            <w:lang w:bidi="de-DE"/>
          </w:rPr>
          <w:t>eines neuen Online-Themas der Troldtekt</w:t>
        </w:r>
        <w:r w:rsidR="00B96C00">
          <w:rPr>
            <w:rStyle w:val="Hyperlink"/>
            <w:rFonts w:ascii="Arial" w:hAnsi="Arial" w:cs="Arial"/>
            <w:lang w:bidi="de-DE"/>
          </w:rPr>
          <w:t xml:space="preserve"> Deutschland</w:t>
        </w:r>
        <w:r w:rsidRPr="00B96C00">
          <w:rPr>
            <w:rStyle w:val="Hyperlink"/>
            <w:rFonts w:ascii="Arial" w:hAnsi="Arial" w:cs="Arial"/>
            <w:lang w:bidi="de-DE"/>
          </w:rPr>
          <w:t xml:space="preserve"> GmbH.</w:t>
        </w:r>
      </w:hyperlink>
      <w:r w:rsidRPr="00B96C00">
        <w:rPr>
          <w:rFonts w:ascii="Arial" w:hAnsi="Arial" w:cs="Arial"/>
          <w:lang w:bidi="de-DE"/>
        </w:rPr>
        <w:t xml:space="preserve"> Die Artikelsammlung befasst sich mit dem Thema Materialgesundheit und Innenraumklima in Gebäuden. Neben Martha Lewis steuern weitere führende Experten ihr Wissen zum Thema bei, unter anderem von der Deutschen Gesellschaft für Nachhaltiges Bauen (DGNB e.V.) und von der Building Material Scout GmbH. </w:t>
      </w:r>
    </w:p>
    <w:p w14:paraId="27AB2F63" w14:textId="6D45BDA2" w:rsidR="003B1402" w:rsidRPr="00B96C00" w:rsidRDefault="003B1402" w:rsidP="00CF4220">
      <w:pPr>
        <w:rPr>
          <w:rFonts w:ascii="Arial" w:hAnsi="Arial" w:cs="Arial"/>
        </w:rPr>
      </w:pPr>
    </w:p>
    <w:p w14:paraId="2788D36F" w14:textId="256D2CB4" w:rsidR="003B1402" w:rsidRPr="00B96C00" w:rsidRDefault="003B1402" w:rsidP="00CF4220">
      <w:pPr>
        <w:rPr>
          <w:rFonts w:ascii="Arial" w:hAnsi="Arial" w:cs="Arial"/>
        </w:rPr>
      </w:pPr>
      <w:r w:rsidRPr="00B96C00">
        <w:rPr>
          <w:rFonts w:ascii="Arial" w:hAnsi="Arial" w:cs="Arial"/>
          <w:lang w:bidi="de-DE"/>
        </w:rPr>
        <w:t xml:space="preserve">So erläutert beispielsweise Dr. Christine Lemaitre, Geschäftsführender Vorstand des DGNB e.V., wie Gesundheit und Wohlbefinden der Gebäudenutzer bei der anerkannten DGNB-Zertifizierung berücksichtigt werden. </w:t>
      </w:r>
    </w:p>
    <w:p w14:paraId="7727302B" w14:textId="356FCBA5" w:rsidR="003B1402" w:rsidRPr="00B96C00" w:rsidRDefault="003B1402" w:rsidP="00CF4220">
      <w:pPr>
        <w:rPr>
          <w:rFonts w:ascii="Arial" w:hAnsi="Arial" w:cs="Arial"/>
        </w:rPr>
      </w:pPr>
    </w:p>
    <w:p w14:paraId="28DFF276" w14:textId="328440DD" w:rsidR="003B1402" w:rsidRPr="00B96C00" w:rsidRDefault="003B1402" w:rsidP="003B1402">
      <w:pPr>
        <w:rPr>
          <w:rFonts w:ascii="Arial" w:hAnsi="Arial" w:cs="Arial"/>
        </w:rPr>
      </w:pPr>
      <w:r w:rsidRPr="00B96C00">
        <w:rPr>
          <w:rFonts w:ascii="Arial" w:hAnsi="Arial" w:cs="Arial"/>
          <w:lang w:bidi="de-DE"/>
        </w:rPr>
        <w:t>„Nachdem ein Gebäude fertiggestellt ist, müssen innerhalb von vier Wochen Messungen der Raumluft vorgenommen werden. Weil es bei dieser Prüfung um,</w:t>
      </w:r>
      <w:r w:rsidR="00B96C00">
        <w:rPr>
          <w:rFonts w:ascii="Arial" w:hAnsi="Arial" w:cs="Arial"/>
          <w:lang w:bidi="de-DE"/>
        </w:rPr>
        <w:t xml:space="preserve"> </w:t>
      </w:r>
      <w:r w:rsidRPr="00B96C00">
        <w:rPr>
          <w:rFonts w:ascii="Arial" w:hAnsi="Arial" w:cs="Arial"/>
          <w:lang w:bidi="de-DE"/>
        </w:rPr>
        <w:t xml:space="preserve">alles oder nichts‘ geht, besteht ein gewisser Druck auf alle Beteiligten, die Sache ernst zu nehmen. Nicht nur auf dem Papier; sondern auch dafür zu sorgen, dass diese Entscheidungen umgesetzt werden und sich auf das fertige Gebäude entsprechend auswirken. Als wir diese Messungen einführten, war das ein echter Game </w:t>
      </w:r>
      <w:proofErr w:type="spellStart"/>
      <w:r w:rsidRPr="00B96C00">
        <w:rPr>
          <w:rFonts w:ascii="Arial" w:hAnsi="Arial" w:cs="Arial"/>
          <w:lang w:bidi="de-DE"/>
        </w:rPr>
        <w:t>Changer</w:t>
      </w:r>
      <w:proofErr w:type="spellEnd"/>
      <w:r w:rsidRPr="00B96C00">
        <w:rPr>
          <w:rFonts w:ascii="Arial" w:hAnsi="Arial" w:cs="Arial"/>
          <w:lang w:bidi="de-DE"/>
        </w:rPr>
        <w:t xml:space="preserve">“, berichtet Lemaitre unter anderem. </w:t>
      </w:r>
    </w:p>
    <w:p w14:paraId="1CE453AF" w14:textId="7C5137F4" w:rsidR="003B1402" w:rsidRPr="00B96C00" w:rsidRDefault="003B1402" w:rsidP="00CF4220">
      <w:pPr>
        <w:rPr>
          <w:rFonts w:ascii="Arial" w:hAnsi="Arial" w:cs="Arial"/>
        </w:rPr>
      </w:pPr>
    </w:p>
    <w:p w14:paraId="6EEB51DF" w14:textId="77777777" w:rsidR="003B1402" w:rsidRPr="00B96C00" w:rsidRDefault="003B1402" w:rsidP="003B1402">
      <w:pPr>
        <w:rPr>
          <w:rFonts w:ascii="Arial" w:hAnsi="Arial" w:cs="Arial"/>
        </w:rPr>
      </w:pPr>
      <w:r w:rsidRPr="00B96C00">
        <w:rPr>
          <w:rFonts w:ascii="Arial" w:hAnsi="Arial" w:cs="Arial"/>
          <w:lang w:bidi="de-DE"/>
        </w:rPr>
        <w:t xml:space="preserve">Das Online-Thema bietet viele Anregungen aus Gebäuden im nordeuropäischen Raum, die sich dadurch auszeichnen, dass sie nachweislich gesund für Menschen sind – mit Akustiklösungen von Troldtekt als Teil der Innenarchitektur. Sie erfahren unter anderem mehr über das neu eröffnete C2C LAB in Berlin, dessen Ausbaumaterialien sämtliche Kriterien des Designkonzepts </w:t>
      </w:r>
      <w:proofErr w:type="spellStart"/>
      <w:r w:rsidRPr="00B96C00">
        <w:rPr>
          <w:rFonts w:ascii="Arial" w:hAnsi="Arial" w:cs="Arial"/>
          <w:lang w:bidi="de-DE"/>
        </w:rPr>
        <w:t>Cradle</w:t>
      </w:r>
      <w:proofErr w:type="spellEnd"/>
      <w:r w:rsidRPr="00B96C00">
        <w:rPr>
          <w:rFonts w:ascii="Arial" w:hAnsi="Arial" w:cs="Arial"/>
          <w:lang w:bidi="de-DE"/>
        </w:rPr>
        <w:t xml:space="preserve"> </w:t>
      </w:r>
      <w:proofErr w:type="spellStart"/>
      <w:r w:rsidRPr="00B96C00">
        <w:rPr>
          <w:rFonts w:ascii="Arial" w:hAnsi="Arial" w:cs="Arial"/>
          <w:lang w:bidi="de-DE"/>
        </w:rPr>
        <w:t>to</w:t>
      </w:r>
      <w:proofErr w:type="spellEnd"/>
      <w:r w:rsidRPr="00B96C00">
        <w:rPr>
          <w:rFonts w:ascii="Arial" w:hAnsi="Arial" w:cs="Arial"/>
          <w:lang w:bidi="de-DE"/>
        </w:rPr>
        <w:t xml:space="preserve"> </w:t>
      </w:r>
      <w:proofErr w:type="spellStart"/>
      <w:r w:rsidRPr="00B96C00">
        <w:rPr>
          <w:rFonts w:ascii="Arial" w:hAnsi="Arial" w:cs="Arial"/>
          <w:lang w:bidi="de-DE"/>
        </w:rPr>
        <w:t>Cradle</w:t>
      </w:r>
      <w:proofErr w:type="spellEnd"/>
      <w:r w:rsidRPr="00B96C00">
        <w:rPr>
          <w:rFonts w:ascii="Arial" w:hAnsi="Arial" w:cs="Arial"/>
          <w:lang w:bidi="de-DE"/>
        </w:rPr>
        <w:t xml:space="preserve"> erfüllen.</w:t>
      </w:r>
    </w:p>
    <w:p w14:paraId="52DC77C3" w14:textId="77777777" w:rsidR="003B1402" w:rsidRPr="00B96C00" w:rsidRDefault="003B1402" w:rsidP="00CF4220">
      <w:pPr>
        <w:rPr>
          <w:rFonts w:ascii="Arial" w:hAnsi="Arial" w:cs="Arial"/>
        </w:rPr>
      </w:pPr>
    </w:p>
    <w:p w14:paraId="2A83544D" w14:textId="77777777" w:rsidR="003B1402" w:rsidRPr="00B96C00" w:rsidRDefault="003B1402" w:rsidP="001E0B1D">
      <w:pPr>
        <w:rPr>
          <w:rFonts w:ascii="Arial" w:hAnsi="Arial" w:cs="Arial"/>
        </w:rPr>
      </w:pPr>
    </w:p>
    <w:p w14:paraId="4AA08761" w14:textId="77777777" w:rsidR="00B96C00" w:rsidRDefault="00B96C00" w:rsidP="001E0B1D">
      <w:pPr>
        <w:rPr>
          <w:rFonts w:ascii="Arial" w:hAnsi="Arial" w:cs="Arial"/>
          <w:b/>
          <w:sz w:val="22"/>
          <w:szCs w:val="24"/>
          <w:lang w:bidi="de-DE"/>
        </w:rPr>
      </w:pPr>
    </w:p>
    <w:p w14:paraId="2A691B97" w14:textId="5771FA6A" w:rsidR="00D7528E" w:rsidRPr="00B96C00" w:rsidRDefault="00630A56" w:rsidP="001E0B1D">
      <w:pPr>
        <w:rPr>
          <w:rFonts w:ascii="Arial" w:hAnsi="Arial" w:cs="Arial"/>
          <w:b/>
          <w:bCs/>
          <w:sz w:val="22"/>
          <w:szCs w:val="24"/>
        </w:rPr>
      </w:pPr>
      <w:r w:rsidRPr="00B96C00">
        <w:rPr>
          <w:rFonts w:ascii="Arial" w:hAnsi="Arial" w:cs="Arial"/>
          <w:b/>
          <w:sz w:val="22"/>
          <w:szCs w:val="24"/>
          <w:lang w:bidi="de-DE"/>
        </w:rPr>
        <w:t>Troldtekt fördert Gesundheit und Wohlergehen</w:t>
      </w:r>
    </w:p>
    <w:p w14:paraId="016431A5" w14:textId="2E43AD4C" w:rsidR="00D7528E" w:rsidRPr="00B96C00" w:rsidRDefault="00D7528E" w:rsidP="001E0B1D">
      <w:pPr>
        <w:rPr>
          <w:rFonts w:ascii="Arial" w:hAnsi="Arial" w:cs="Arial"/>
        </w:rPr>
      </w:pPr>
    </w:p>
    <w:p w14:paraId="255BAF54" w14:textId="7492A3C4" w:rsidR="00D7528E" w:rsidRPr="00B96C00" w:rsidRDefault="00D7528E" w:rsidP="00D7528E">
      <w:pPr>
        <w:rPr>
          <w:rFonts w:ascii="Arial" w:hAnsi="Arial" w:cs="Arial"/>
        </w:rPr>
      </w:pPr>
      <w:r w:rsidRPr="00B96C00">
        <w:rPr>
          <w:rFonts w:ascii="Arial" w:hAnsi="Arial" w:cs="Arial"/>
          <w:lang w:bidi="de-DE"/>
        </w:rPr>
        <w:t>Troldtekt möchte einen Beitrag zu Gebäuden leisten, in denen die Menschen gesund bleiben. Deshalb arbeiten wir strategisch auf das UN-Nachhaltigkeitsziel 3 „Gesundheit und Wohlergehen“ hin.</w:t>
      </w:r>
    </w:p>
    <w:p w14:paraId="4961FC9C" w14:textId="77777777" w:rsidR="00D7528E" w:rsidRPr="00B96C00" w:rsidRDefault="00D7528E" w:rsidP="00D7528E">
      <w:pPr>
        <w:rPr>
          <w:rFonts w:ascii="Arial" w:hAnsi="Arial" w:cs="Arial"/>
        </w:rPr>
      </w:pPr>
    </w:p>
    <w:p w14:paraId="4F24D75F" w14:textId="1E907543" w:rsidR="00D7528E" w:rsidRPr="00B96C00" w:rsidRDefault="00D7528E" w:rsidP="009842CA">
      <w:pPr>
        <w:rPr>
          <w:rFonts w:ascii="Arial" w:hAnsi="Arial" w:cs="Arial"/>
        </w:rPr>
      </w:pPr>
      <w:r w:rsidRPr="00B96C00">
        <w:rPr>
          <w:rFonts w:ascii="Arial" w:hAnsi="Arial" w:cs="Arial"/>
          <w:lang w:bidi="de-DE"/>
        </w:rPr>
        <w:t>„Wir haben die Inhaltsstoffe unserer Produkte genau untersucht und beschrieben und wissen daher, dass sie für die menschliche Gesundheit verträglich sind. Unsere Platten sind langlebig, und für uns ist es ganz entscheidend, ausschließlich gesundheitsverträgliche Materialien in Gebäuden in Umlauf zu bringen“, sagt Peer Leth, Geschäftsführer von Troldtekt A/S.</w:t>
      </w:r>
    </w:p>
    <w:p w14:paraId="26EF543F" w14:textId="467FC49C" w:rsidR="00D7528E" w:rsidRPr="00B96C00" w:rsidRDefault="00D7528E" w:rsidP="00D7528E">
      <w:pPr>
        <w:spacing w:line="240" w:lineRule="auto"/>
        <w:rPr>
          <w:rFonts w:ascii="Arial" w:hAnsi="Arial" w:cs="Arial"/>
        </w:rPr>
      </w:pPr>
    </w:p>
    <w:p w14:paraId="2EA678B4" w14:textId="0EC7A885" w:rsidR="00D7528E" w:rsidRPr="00B96C00" w:rsidRDefault="00D7528E" w:rsidP="009842CA">
      <w:pPr>
        <w:rPr>
          <w:rFonts w:ascii="Arial" w:hAnsi="Arial" w:cs="Arial"/>
          <w:lang w:eastAsia="da-DK"/>
        </w:rPr>
      </w:pPr>
      <w:r w:rsidRPr="00B96C00">
        <w:rPr>
          <w:rFonts w:ascii="Arial" w:hAnsi="Arial" w:cs="Arial"/>
          <w:lang w:bidi="de-DE"/>
        </w:rPr>
        <w:t xml:space="preserve">Troldtekt besteht aus den natürlichen Materialien Holz und Zement, und im Rahmen der </w:t>
      </w:r>
      <w:proofErr w:type="spellStart"/>
      <w:r w:rsidRPr="00B96C00">
        <w:rPr>
          <w:rFonts w:ascii="Arial" w:hAnsi="Arial" w:cs="Arial"/>
          <w:lang w:bidi="de-DE"/>
        </w:rPr>
        <w:t>Cradle</w:t>
      </w:r>
      <w:proofErr w:type="spellEnd"/>
      <w:r w:rsidRPr="00B96C00">
        <w:rPr>
          <w:rFonts w:ascii="Arial" w:hAnsi="Arial" w:cs="Arial"/>
          <w:lang w:bidi="de-DE"/>
        </w:rPr>
        <w:t xml:space="preserve"> </w:t>
      </w:r>
      <w:proofErr w:type="spellStart"/>
      <w:r w:rsidRPr="00B96C00">
        <w:rPr>
          <w:rFonts w:ascii="Arial" w:hAnsi="Arial" w:cs="Arial"/>
          <w:lang w:bidi="de-DE"/>
        </w:rPr>
        <w:t>to</w:t>
      </w:r>
      <w:proofErr w:type="spellEnd"/>
      <w:r w:rsidRPr="00B96C00">
        <w:rPr>
          <w:rFonts w:ascii="Arial" w:hAnsi="Arial" w:cs="Arial"/>
          <w:lang w:bidi="de-DE"/>
        </w:rPr>
        <w:t xml:space="preserve"> </w:t>
      </w:r>
      <w:proofErr w:type="spellStart"/>
      <w:r w:rsidRPr="00B96C00">
        <w:rPr>
          <w:rFonts w:ascii="Arial" w:hAnsi="Arial" w:cs="Arial"/>
          <w:lang w:bidi="de-DE"/>
        </w:rPr>
        <w:t>Cradle</w:t>
      </w:r>
      <w:proofErr w:type="spellEnd"/>
      <w:r w:rsidRPr="00B96C00">
        <w:rPr>
          <w:rFonts w:ascii="Arial" w:hAnsi="Arial" w:cs="Arial"/>
          <w:lang w:bidi="de-DE"/>
        </w:rPr>
        <w:t>-Zertifizierung werden die Akustikplatten regelmäßig gründlich analysiert. Inhaltsstoffe werden bis auf 100 ppm (</w:t>
      </w:r>
      <w:proofErr w:type="spellStart"/>
      <w:r w:rsidRPr="00B96C00">
        <w:rPr>
          <w:rFonts w:ascii="Arial" w:hAnsi="Arial" w:cs="Arial"/>
          <w:lang w:bidi="de-DE"/>
        </w:rPr>
        <w:t>parts</w:t>
      </w:r>
      <w:proofErr w:type="spellEnd"/>
      <w:r w:rsidRPr="00B96C00">
        <w:rPr>
          <w:rFonts w:ascii="Arial" w:hAnsi="Arial" w:cs="Arial"/>
          <w:lang w:bidi="de-DE"/>
        </w:rPr>
        <w:t xml:space="preserve"> per </w:t>
      </w:r>
      <w:proofErr w:type="spellStart"/>
      <w:r w:rsidRPr="00B96C00">
        <w:rPr>
          <w:rFonts w:ascii="Arial" w:hAnsi="Arial" w:cs="Arial"/>
          <w:lang w:bidi="de-DE"/>
        </w:rPr>
        <w:t>million</w:t>
      </w:r>
      <w:proofErr w:type="spellEnd"/>
      <w:r w:rsidRPr="00B96C00">
        <w:rPr>
          <w:rFonts w:ascii="Arial" w:hAnsi="Arial" w:cs="Arial"/>
          <w:lang w:bidi="de-DE"/>
        </w:rPr>
        <w:t>) genau bestimmt.</w:t>
      </w:r>
    </w:p>
    <w:p w14:paraId="7ACA3EE7" w14:textId="3BDC0B18" w:rsidR="00D7528E" w:rsidRPr="00B96C00" w:rsidRDefault="00D7528E" w:rsidP="00D7528E">
      <w:pPr>
        <w:spacing w:line="240" w:lineRule="auto"/>
        <w:rPr>
          <w:rFonts w:ascii="Arial" w:hAnsi="Arial" w:cs="Arial"/>
          <w:lang w:eastAsia="da-DK"/>
        </w:rPr>
      </w:pPr>
    </w:p>
    <w:p w14:paraId="6A6997F6" w14:textId="58CE8DEB" w:rsidR="00D7528E" w:rsidRPr="00B96C00" w:rsidRDefault="00D7528E" w:rsidP="00D7528E">
      <w:pPr>
        <w:rPr>
          <w:rFonts w:ascii="Arial" w:hAnsi="Arial" w:cs="Arial"/>
          <w:lang w:eastAsia="da-DK"/>
        </w:rPr>
      </w:pPr>
      <w:r w:rsidRPr="00B96C00">
        <w:rPr>
          <w:rFonts w:ascii="Arial" w:hAnsi="Arial" w:cs="Arial"/>
          <w:lang w:bidi="de-DE"/>
        </w:rPr>
        <w:t xml:space="preserve">„In der Praxis bedeutet unsere systematische </w:t>
      </w:r>
      <w:proofErr w:type="spellStart"/>
      <w:r w:rsidRPr="00B96C00">
        <w:rPr>
          <w:rFonts w:ascii="Arial" w:hAnsi="Arial" w:cs="Arial"/>
          <w:lang w:bidi="de-DE"/>
        </w:rPr>
        <w:t>Cradle</w:t>
      </w:r>
      <w:proofErr w:type="spellEnd"/>
      <w:r w:rsidRPr="00B96C00">
        <w:rPr>
          <w:rFonts w:ascii="Arial" w:hAnsi="Arial" w:cs="Arial"/>
          <w:lang w:bidi="de-DE"/>
        </w:rPr>
        <w:t xml:space="preserve"> </w:t>
      </w:r>
      <w:proofErr w:type="spellStart"/>
      <w:r w:rsidRPr="00B96C00">
        <w:rPr>
          <w:rFonts w:ascii="Arial" w:hAnsi="Arial" w:cs="Arial"/>
          <w:lang w:bidi="de-DE"/>
        </w:rPr>
        <w:t>to</w:t>
      </w:r>
      <w:proofErr w:type="spellEnd"/>
      <w:r w:rsidRPr="00B96C00">
        <w:rPr>
          <w:rFonts w:ascii="Arial" w:hAnsi="Arial" w:cs="Arial"/>
          <w:lang w:bidi="de-DE"/>
        </w:rPr>
        <w:t xml:space="preserve"> </w:t>
      </w:r>
      <w:proofErr w:type="spellStart"/>
      <w:r w:rsidRPr="00B96C00">
        <w:rPr>
          <w:rFonts w:ascii="Arial" w:hAnsi="Arial" w:cs="Arial"/>
          <w:lang w:bidi="de-DE"/>
        </w:rPr>
        <w:t>Cradle</w:t>
      </w:r>
      <w:proofErr w:type="spellEnd"/>
      <w:r w:rsidRPr="00B96C00">
        <w:rPr>
          <w:rFonts w:ascii="Arial" w:hAnsi="Arial" w:cs="Arial"/>
          <w:lang w:bidi="de-DE"/>
        </w:rPr>
        <w:t xml:space="preserve">-Arbeit, dass wir alle Inhaltsstoffe unserer Produkte im Detail kennen und den Nachweis darüber besitzen, dass sie keine Schadstoffe enthalten. Dank </w:t>
      </w:r>
      <w:proofErr w:type="spellStart"/>
      <w:r w:rsidRPr="00B96C00">
        <w:rPr>
          <w:rFonts w:ascii="Arial" w:hAnsi="Arial" w:cs="Arial"/>
          <w:lang w:bidi="de-DE"/>
        </w:rPr>
        <w:t>Cradle</w:t>
      </w:r>
      <w:proofErr w:type="spellEnd"/>
      <w:r w:rsidRPr="00B96C00">
        <w:rPr>
          <w:rFonts w:ascii="Arial" w:hAnsi="Arial" w:cs="Arial"/>
          <w:lang w:bidi="de-DE"/>
        </w:rPr>
        <w:t xml:space="preserve"> </w:t>
      </w:r>
      <w:proofErr w:type="spellStart"/>
      <w:r w:rsidRPr="00B96C00">
        <w:rPr>
          <w:rFonts w:ascii="Arial" w:hAnsi="Arial" w:cs="Arial"/>
          <w:lang w:bidi="de-DE"/>
        </w:rPr>
        <w:t>to</w:t>
      </w:r>
      <w:proofErr w:type="spellEnd"/>
      <w:r w:rsidRPr="00B96C00">
        <w:rPr>
          <w:rFonts w:ascii="Arial" w:hAnsi="Arial" w:cs="Arial"/>
          <w:lang w:bidi="de-DE"/>
        </w:rPr>
        <w:t xml:space="preserve"> </w:t>
      </w:r>
      <w:proofErr w:type="spellStart"/>
      <w:r w:rsidRPr="00B96C00">
        <w:rPr>
          <w:rFonts w:ascii="Arial" w:hAnsi="Arial" w:cs="Arial"/>
          <w:lang w:bidi="de-DE"/>
        </w:rPr>
        <w:t>Cradle</w:t>
      </w:r>
      <w:proofErr w:type="spellEnd"/>
      <w:r w:rsidRPr="00B96C00">
        <w:rPr>
          <w:rFonts w:ascii="Arial" w:hAnsi="Arial" w:cs="Arial"/>
          <w:lang w:bidi="de-DE"/>
        </w:rPr>
        <w:t xml:space="preserve"> erfolgt diese Arbeit gründlicher als bei anderen Zertifizierungen, die lediglich mit Ausschlusslisten nach dem Muster,</w:t>
      </w:r>
      <w:r w:rsidR="00B96C00">
        <w:rPr>
          <w:rFonts w:ascii="Arial" w:hAnsi="Arial" w:cs="Arial"/>
          <w:lang w:bidi="de-DE"/>
        </w:rPr>
        <w:t xml:space="preserve"> </w:t>
      </w:r>
      <w:r w:rsidRPr="00B96C00">
        <w:rPr>
          <w:rFonts w:ascii="Arial" w:hAnsi="Arial" w:cs="Arial"/>
          <w:lang w:bidi="de-DE"/>
        </w:rPr>
        <w:t>enthält kein...‘ arbeiten. Wir sehen das als Voraussetzung dafür, dass wir Baumaterialien anbieten können, die gesundheitlich unbedenklich für den Menschen sind“, so Peer Leth.</w:t>
      </w:r>
    </w:p>
    <w:p w14:paraId="630C3258" w14:textId="3B00ECE7" w:rsidR="00140848" w:rsidRPr="00B96C00" w:rsidRDefault="00140848" w:rsidP="001E0B1D">
      <w:pPr>
        <w:rPr>
          <w:rFonts w:ascii="Arial" w:hAnsi="Arial" w:cs="Arial"/>
        </w:rPr>
      </w:pPr>
    </w:p>
    <w:p w14:paraId="2D8D285F" w14:textId="68E0CB19" w:rsidR="00630A56" w:rsidRPr="00B96C00" w:rsidRDefault="00630A56" w:rsidP="001E0B1D">
      <w:pPr>
        <w:rPr>
          <w:rFonts w:ascii="Arial" w:hAnsi="Arial" w:cs="Arial"/>
        </w:rPr>
      </w:pPr>
      <w:r w:rsidRPr="00B96C00">
        <w:rPr>
          <w:rFonts w:ascii="Arial" w:hAnsi="Arial" w:cs="Arial"/>
          <w:lang w:bidi="de-DE"/>
        </w:rPr>
        <w:t xml:space="preserve">Neben der </w:t>
      </w:r>
      <w:proofErr w:type="spellStart"/>
      <w:r w:rsidRPr="00B96C00">
        <w:rPr>
          <w:rFonts w:ascii="Arial" w:hAnsi="Arial" w:cs="Arial"/>
          <w:lang w:bidi="de-DE"/>
        </w:rPr>
        <w:t>Cradle</w:t>
      </w:r>
      <w:proofErr w:type="spellEnd"/>
      <w:r w:rsidRPr="00B96C00">
        <w:rPr>
          <w:rFonts w:ascii="Arial" w:hAnsi="Arial" w:cs="Arial"/>
          <w:lang w:bidi="de-DE"/>
        </w:rPr>
        <w:t xml:space="preserve"> </w:t>
      </w:r>
      <w:proofErr w:type="spellStart"/>
      <w:r w:rsidRPr="00B96C00">
        <w:rPr>
          <w:rFonts w:ascii="Arial" w:hAnsi="Arial" w:cs="Arial"/>
          <w:lang w:bidi="de-DE"/>
        </w:rPr>
        <w:t>to</w:t>
      </w:r>
      <w:proofErr w:type="spellEnd"/>
      <w:r w:rsidRPr="00B96C00">
        <w:rPr>
          <w:rFonts w:ascii="Arial" w:hAnsi="Arial" w:cs="Arial"/>
          <w:lang w:bidi="de-DE"/>
        </w:rPr>
        <w:t xml:space="preserve"> </w:t>
      </w:r>
      <w:proofErr w:type="spellStart"/>
      <w:r w:rsidRPr="00B96C00">
        <w:rPr>
          <w:rFonts w:ascii="Arial" w:hAnsi="Arial" w:cs="Arial"/>
          <w:lang w:bidi="de-DE"/>
        </w:rPr>
        <w:t>Cradle</w:t>
      </w:r>
      <w:proofErr w:type="spellEnd"/>
      <w:r w:rsidRPr="00B96C00">
        <w:rPr>
          <w:rFonts w:ascii="Arial" w:hAnsi="Arial" w:cs="Arial"/>
          <w:lang w:bidi="de-DE"/>
        </w:rPr>
        <w:t xml:space="preserve">-Zertifizierung hat Troldtekt Zulassungen und Zertifizierungen </w:t>
      </w:r>
      <w:r w:rsidR="00B96C00" w:rsidRPr="00B96C00">
        <w:rPr>
          <w:rFonts w:ascii="Arial" w:hAnsi="Arial" w:cs="Arial"/>
          <w:lang w:bidi="de-DE"/>
        </w:rPr>
        <w:t>durch mehrere weiteren Systeme</w:t>
      </w:r>
      <w:r w:rsidRPr="00B96C00">
        <w:rPr>
          <w:rFonts w:ascii="Arial" w:hAnsi="Arial" w:cs="Arial"/>
          <w:lang w:bidi="de-DE"/>
        </w:rPr>
        <w:t xml:space="preserve">, darunter das dänische Innenraumklima-Gütesiegel (Dansk </w:t>
      </w:r>
      <w:proofErr w:type="spellStart"/>
      <w:r w:rsidRPr="00B96C00">
        <w:rPr>
          <w:rFonts w:ascii="Arial" w:hAnsi="Arial" w:cs="Arial"/>
          <w:lang w:bidi="de-DE"/>
        </w:rPr>
        <w:t>Indeklima</w:t>
      </w:r>
      <w:proofErr w:type="spellEnd"/>
      <w:r w:rsidRPr="00B96C00">
        <w:rPr>
          <w:rFonts w:ascii="Arial" w:hAnsi="Arial" w:cs="Arial"/>
          <w:lang w:bidi="de-DE"/>
        </w:rPr>
        <w:t xml:space="preserve"> </w:t>
      </w:r>
      <w:proofErr w:type="spellStart"/>
      <w:r w:rsidRPr="00B96C00">
        <w:rPr>
          <w:rFonts w:ascii="Arial" w:hAnsi="Arial" w:cs="Arial"/>
          <w:lang w:bidi="de-DE"/>
        </w:rPr>
        <w:t>Mærkning</w:t>
      </w:r>
      <w:proofErr w:type="spellEnd"/>
      <w:r w:rsidRPr="00B96C00">
        <w:rPr>
          <w:rFonts w:ascii="Arial" w:hAnsi="Arial" w:cs="Arial"/>
          <w:lang w:bidi="de-DE"/>
        </w:rPr>
        <w:t xml:space="preserve">), der deutsche Blaue Engel und das schwedische </w:t>
      </w:r>
      <w:proofErr w:type="spellStart"/>
      <w:r w:rsidRPr="00B96C00">
        <w:rPr>
          <w:rFonts w:ascii="Arial" w:hAnsi="Arial" w:cs="Arial"/>
          <w:lang w:bidi="de-DE"/>
        </w:rPr>
        <w:t>SundaHus</w:t>
      </w:r>
      <w:proofErr w:type="spellEnd"/>
      <w:r w:rsidRPr="00B96C00">
        <w:rPr>
          <w:rFonts w:ascii="Arial" w:hAnsi="Arial" w:cs="Arial"/>
          <w:lang w:bidi="de-DE"/>
        </w:rPr>
        <w:t xml:space="preserve">. </w:t>
      </w:r>
    </w:p>
    <w:p w14:paraId="46D78AD0" w14:textId="77777777" w:rsidR="00630A56" w:rsidRPr="00B96C00" w:rsidRDefault="00630A56" w:rsidP="001E0B1D">
      <w:pPr>
        <w:rPr>
          <w:rFonts w:ascii="Arial" w:hAnsi="Arial" w:cs="Arial"/>
        </w:rPr>
      </w:pPr>
    </w:p>
    <w:p w14:paraId="41581691" w14:textId="387DCC8E" w:rsidR="00630A56" w:rsidRPr="00B96C00" w:rsidRDefault="002239A5" w:rsidP="001E0B1D">
      <w:pPr>
        <w:rPr>
          <w:rFonts w:ascii="Arial" w:hAnsi="Arial" w:cs="Arial"/>
          <w:i/>
          <w:iCs/>
          <w:u w:val="single"/>
        </w:rPr>
      </w:pPr>
      <w:hyperlink r:id="rId13" w:history="1">
        <w:r w:rsidR="00630A56" w:rsidRPr="00B96C00">
          <w:rPr>
            <w:rStyle w:val="Hyperlink"/>
            <w:rFonts w:ascii="Arial" w:hAnsi="Arial" w:cs="Arial"/>
            <w:i/>
            <w:lang w:bidi="de-DE"/>
          </w:rPr>
          <w:t>Lesen Sie das neue Online-Thema: Gesundheit und Innenraumklima in Gebäuden</w:t>
        </w:r>
      </w:hyperlink>
    </w:p>
    <w:p w14:paraId="1A2C97C0" w14:textId="77777777" w:rsidR="00140848" w:rsidRPr="00B96C00" w:rsidRDefault="00140848" w:rsidP="001E0B1D">
      <w:pPr>
        <w:rPr>
          <w:rFonts w:ascii="Arial" w:hAnsi="Arial" w:cs="Arial"/>
        </w:rPr>
      </w:pPr>
    </w:p>
    <w:p w14:paraId="44939238" w14:textId="77777777" w:rsidR="00140848" w:rsidRPr="00B96C00" w:rsidRDefault="00140848" w:rsidP="001E0B1D">
      <w:pPr>
        <w:rPr>
          <w:rFonts w:ascii="Arial" w:hAnsi="Arial" w:cs="Arial"/>
        </w:rPr>
      </w:pPr>
    </w:p>
    <w:p w14:paraId="472673C7" w14:textId="77777777" w:rsidR="00B96C00" w:rsidRPr="003416AD" w:rsidRDefault="00B96C00" w:rsidP="00B96C00">
      <w:pPr>
        <w:rPr>
          <w:rFonts w:ascii="Arial" w:hAnsi="Arial" w:cs="Arial"/>
          <w:szCs w:val="20"/>
        </w:rPr>
      </w:pPr>
      <w:r w:rsidRPr="003416AD">
        <w:rPr>
          <w:rStyle w:val="Strk"/>
          <w:rFonts w:ascii="Arial" w:hAnsi="Arial" w:cs="Arial"/>
          <w:szCs w:val="20"/>
          <w:lang w:bidi="de-DE"/>
        </w:rPr>
        <w:t xml:space="preserve">FAKTEN ÜBER TROLDTEKT: </w:t>
      </w:r>
      <w:r w:rsidRPr="003416AD">
        <w:rPr>
          <w:rStyle w:val="Strk"/>
          <w:rFonts w:ascii="Arial" w:hAnsi="Arial" w:cs="Arial"/>
          <w:szCs w:val="20"/>
          <w:lang w:bidi="de-DE"/>
        </w:rPr>
        <w:br/>
      </w:r>
    </w:p>
    <w:p w14:paraId="29346F3D" w14:textId="77777777" w:rsidR="00B96C00" w:rsidRPr="002378A0" w:rsidRDefault="00B96C00" w:rsidP="00B96C00">
      <w:pPr>
        <w:pStyle w:val="Listeafsnit"/>
        <w:numPr>
          <w:ilvl w:val="0"/>
          <w:numId w:val="38"/>
        </w:numPr>
        <w:rPr>
          <w:rFonts w:ascii="Arial" w:hAnsi="Arial" w:cs="Arial"/>
          <w:szCs w:val="20"/>
        </w:rPr>
      </w:pPr>
      <w:r w:rsidRPr="002378A0">
        <w:rPr>
          <w:rFonts w:ascii="Arial" w:hAnsi="Arial" w:cs="Arial"/>
          <w:szCs w:val="20"/>
          <w:lang w:eastAsia="de-DE" w:bidi="de-DE"/>
        </w:rPr>
        <w:t xml:space="preserve">Troldtekt A/S ist der führende Entwickler und Hersteller von Akustiklösungen für Wände und Decken. </w:t>
      </w:r>
    </w:p>
    <w:p w14:paraId="5B9C37BF" w14:textId="77777777" w:rsidR="00B96C00" w:rsidRPr="002378A0" w:rsidRDefault="00B96C00" w:rsidP="00B96C00">
      <w:pPr>
        <w:pStyle w:val="Listeafsnit"/>
        <w:numPr>
          <w:ilvl w:val="0"/>
          <w:numId w:val="38"/>
        </w:numPr>
        <w:rPr>
          <w:rFonts w:ascii="Arial" w:hAnsi="Arial" w:cs="Arial"/>
          <w:szCs w:val="20"/>
        </w:rPr>
      </w:pPr>
      <w:r w:rsidRPr="002378A0">
        <w:rPr>
          <w:rFonts w:ascii="Arial" w:hAnsi="Arial" w:cs="Arial"/>
          <w:szCs w:val="20"/>
          <w:lang w:eastAsia="de-DE" w:bidi="de-DE"/>
        </w:rPr>
        <w:t xml:space="preserve">Seit 1935 erfolgt die Produktion aus den natürlichen Rohstoffen Holz und Zement unter modernen, umweltschonenden Bedingungen in Dänemark. </w:t>
      </w:r>
    </w:p>
    <w:p w14:paraId="13138A42" w14:textId="77777777" w:rsidR="00B96C00" w:rsidRPr="002378A0" w:rsidRDefault="00B96C00" w:rsidP="00B96C00">
      <w:pPr>
        <w:pStyle w:val="Listeafsnit"/>
        <w:numPr>
          <w:ilvl w:val="0"/>
          <w:numId w:val="38"/>
        </w:numPr>
        <w:rPr>
          <w:rFonts w:ascii="Arial" w:hAnsi="Arial" w:cs="Arial"/>
          <w:szCs w:val="20"/>
        </w:rPr>
      </w:pPr>
      <w:r w:rsidRPr="002378A0">
        <w:rPr>
          <w:rFonts w:ascii="Arial" w:hAnsi="Arial" w:cs="Arial"/>
          <w:szCs w:val="20"/>
          <w:lang w:eastAsia="de-DE" w:bidi="de-DE"/>
        </w:rPr>
        <w:t>Seit 2015 ist Troldtekt außerdem mit der Troldtekt Deutschland GmbH mit Sitz in Hamburg in Deutschland vertreten, von wo aus wir eng mit deutschen Architekturbüros und Architekten zusammenarbeiten</w:t>
      </w:r>
    </w:p>
    <w:p w14:paraId="6FABC0B8" w14:textId="77777777" w:rsidR="00B96C00" w:rsidRDefault="00B96C00" w:rsidP="00B96C00">
      <w:pPr>
        <w:pStyle w:val="Listeafsnit"/>
        <w:numPr>
          <w:ilvl w:val="0"/>
          <w:numId w:val="38"/>
        </w:numPr>
        <w:rPr>
          <w:rFonts w:ascii="Arial" w:hAnsi="Arial" w:cs="Arial"/>
          <w:szCs w:val="20"/>
        </w:rPr>
      </w:pPr>
      <w:r w:rsidRPr="002378A0">
        <w:rPr>
          <w:rFonts w:ascii="Arial" w:hAnsi="Arial" w:cs="Arial"/>
          <w:szCs w:val="20"/>
          <w:lang w:eastAsia="de-DE" w:bidi="de-DE"/>
        </w:rPr>
        <w:t xml:space="preserve">Tragender Bestandteil der Geschäftsstrategie von Troldtekt ist das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to</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-Designkonzept, das die Erzielung messbarer Umweltvorteile vorsieht.</w:t>
      </w:r>
    </w:p>
    <w:p w14:paraId="6AA9E8A4" w14:textId="77777777" w:rsidR="001E0B1D" w:rsidRPr="00B96C00" w:rsidRDefault="001E0B1D" w:rsidP="001E0B1D">
      <w:pPr>
        <w:rPr>
          <w:rFonts w:ascii="Arial" w:hAnsi="Arial" w:cs="Arial"/>
          <w:b/>
        </w:rPr>
      </w:pPr>
    </w:p>
    <w:p w14:paraId="317CF4DB" w14:textId="16B9229F" w:rsidR="00B96C00" w:rsidRPr="002378A0" w:rsidRDefault="00B96C00" w:rsidP="00B96C00">
      <w:pPr>
        <w:rPr>
          <w:rFonts w:ascii="Arial" w:hAnsi="Arial" w:cs="Arial"/>
          <w:b/>
          <w:szCs w:val="20"/>
        </w:rPr>
      </w:pPr>
      <w:r>
        <w:rPr>
          <w:rFonts w:ascii="Arial" w:hAnsi="Arial" w:cs="Arial"/>
          <w:b/>
          <w:szCs w:val="20"/>
          <w:lang w:eastAsia="de-DE" w:bidi="de-DE"/>
        </w:rPr>
        <w:br/>
      </w:r>
      <w:r w:rsidRPr="002378A0">
        <w:rPr>
          <w:rFonts w:ascii="Arial" w:hAnsi="Arial" w:cs="Arial"/>
          <w:b/>
          <w:szCs w:val="20"/>
          <w:lang w:eastAsia="de-DE" w:bidi="de-DE"/>
        </w:rPr>
        <w:t xml:space="preserve">ZUSÄTZLICHE INFORMATIONEN: </w:t>
      </w:r>
    </w:p>
    <w:p w14:paraId="21CA4F53" w14:textId="77777777" w:rsidR="00B96C00" w:rsidRPr="002378A0" w:rsidRDefault="00B96C00" w:rsidP="00B96C00">
      <w:pPr>
        <w:pStyle w:val="NormalWeb"/>
        <w:spacing w:before="0" w:beforeAutospacing="0" w:after="0" w:afterAutospacing="0"/>
        <w:rPr>
          <w:rFonts w:ascii="Arial" w:hAnsi="Arial" w:cs="Arial"/>
          <w:sz w:val="20"/>
          <w:szCs w:val="20"/>
        </w:rPr>
      </w:pPr>
      <w:r w:rsidRPr="002378A0">
        <w:rPr>
          <w:rFonts w:ascii="Arial" w:hAnsi="Arial" w:cs="Arial"/>
          <w:sz w:val="20"/>
          <w:szCs w:val="20"/>
          <w:lang w:eastAsia="de-DE" w:bidi="de-DE"/>
        </w:rPr>
        <w:t xml:space="preserve">Peer Leth, Geschäftsführer von Troldtekt A/S: +45 8747 8130 // </w:t>
      </w:r>
      <w:hyperlink r:id="rId14" w:history="1">
        <w:r w:rsidRPr="002378A0">
          <w:rPr>
            <w:rStyle w:val="Hyperlink"/>
            <w:rFonts w:ascii="Arial" w:hAnsi="Arial" w:cs="Arial"/>
            <w:sz w:val="20"/>
            <w:szCs w:val="20"/>
            <w:lang w:eastAsia="de-DE" w:bidi="de-DE"/>
          </w:rPr>
          <w:t>ple@troldtekt.dk</w:t>
        </w:r>
      </w:hyperlink>
      <w:r w:rsidRPr="002378A0">
        <w:rPr>
          <w:rFonts w:ascii="Arial" w:hAnsi="Arial" w:cs="Arial"/>
          <w:sz w:val="20"/>
          <w:szCs w:val="20"/>
          <w:lang w:eastAsia="de-DE" w:bidi="de-DE"/>
        </w:rPr>
        <w:t xml:space="preserve">       </w:t>
      </w:r>
      <w:r w:rsidRPr="002378A0">
        <w:rPr>
          <w:rFonts w:ascii="Arial" w:hAnsi="Arial" w:cs="Arial"/>
          <w:sz w:val="20"/>
          <w:szCs w:val="20"/>
          <w:lang w:eastAsia="de-DE" w:bidi="de-DE"/>
        </w:rPr>
        <w:br/>
        <w:t xml:space="preserve">Tina </w:t>
      </w:r>
      <w:proofErr w:type="spellStart"/>
      <w:r w:rsidRPr="002378A0">
        <w:rPr>
          <w:rFonts w:ascii="Arial" w:hAnsi="Arial" w:cs="Arial"/>
          <w:sz w:val="20"/>
          <w:szCs w:val="20"/>
          <w:lang w:eastAsia="de-DE" w:bidi="de-DE"/>
        </w:rPr>
        <w:t>Snedker</w:t>
      </w:r>
      <w:proofErr w:type="spellEnd"/>
      <w:r w:rsidRPr="002378A0">
        <w:rPr>
          <w:rFonts w:ascii="Arial" w:hAnsi="Arial" w:cs="Arial"/>
          <w:sz w:val="20"/>
          <w:szCs w:val="20"/>
          <w:lang w:eastAsia="de-DE" w:bidi="de-DE"/>
        </w:rPr>
        <w:t xml:space="preserve"> Kristensen, Leiterin der Marketing- und Kommunikationsabteilung: +45 8747 8124 // </w:t>
      </w:r>
      <w:hyperlink r:id="rId15" w:history="1">
        <w:r w:rsidRPr="002378A0">
          <w:rPr>
            <w:rStyle w:val="Hyperlink"/>
            <w:rFonts w:ascii="Arial" w:hAnsi="Arial" w:cs="Arial"/>
            <w:sz w:val="20"/>
            <w:szCs w:val="20"/>
            <w:lang w:eastAsia="de-DE" w:bidi="de-DE"/>
          </w:rPr>
          <w:t>tkr@troldtekt.dk</w:t>
        </w:r>
      </w:hyperlink>
      <w:r w:rsidRPr="002378A0">
        <w:rPr>
          <w:rFonts w:ascii="Arial" w:hAnsi="Arial" w:cs="Arial"/>
          <w:sz w:val="20"/>
          <w:szCs w:val="20"/>
          <w:lang w:eastAsia="de-DE" w:bidi="de-DE"/>
        </w:rPr>
        <w:t xml:space="preserve">   </w:t>
      </w:r>
    </w:p>
    <w:p w14:paraId="6951EDDB" w14:textId="77777777" w:rsidR="00B96C00" w:rsidRPr="002378A0" w:rsidRDefault="00B96C00" w:rsidP="00B96C00">
      <w:pPr>
        <w:spacing w:line="240" w:lineRule="auto"/>
        <w:rPr>
          <w:rFonts w:ascii="Arial" w:eastAsia="Times New Roman" w:hAnsi="Arial" w:cs="Arial"/>
          <w:szCs w:val="20"/>
          <w:lang w:eastAsia="da-DK"/>
        </w:rPr>
      </w:pPr>
    </w:p>
    <w:p w14:paraId="071EC813" w14:textId="77777777" w:rsidR="00B96C00" w:rsidRPr="00EE6CA9" w:rsidRDefault="00B96C00" w:rsidP="00B96C00">
      <w:pPr>
        <w:spacing w:line="240" w:lineRule="auto"/>
        <w:rPr>
          <w:rFonts w:ascii="Arial" w:eastAsia="Times New Roman" w:hAnsi="Arial" w:cs="Arial"/>
          <w:szCs w:val="20"/>
          <w:lang w:val="da-DK" w:eastAsia="da-DK"/>
        </w:rPr>
      </w:pPr>
      <w:r w:rsidRPr="00EE6CA9">
        <w:rPr>
          <w:rFonts w:ascii="Arial" w:eastAsia="Times New Roman" w:hAnsi="Arial" w:cs="Arial"/>
          <w:szCs w:val="20"/>
          <w:lang w:val="da-DK" w:eastAsia="da-DK" w:bidi="da-DK"/>
        </w:rPr>
        <w:t xml:space="preserve">Troldtekt A/S </w:t>
      </w:r>
    </w:p>
    <w:p w14:paraId="42EE2864" w14:textId="77777777" w:rsidR="00B96C00" w:rsidRPr="00EE6CA9" w:rsidRDefault="00B96C00" w:rsidP="00B96C00">
      <w:pPr>
        <w:spacing w:line="240" w:lineRule="auto"/>
        <w:rPr>
          <w:rFonts w:ascii="Arial" w:eastAsia="Times New Roman" w:hAnsi="Arial" w:cs="Arial"/>
          <w:szCs w:val="20"/>
          <w:lang w:val="da-DK" w:eastAsia="da-DK"/>
        </w:rPr>
      </w:pPr>
      <w:proofErr w:type="spellStart"/>
      <w:r w:rsidRPr="00EE6CA9">
        <w:rPr>
          <w:rFonts w:ascii="Arial" w:eastAsia="Times New Roman" w:hAnsi="Arial" w:cs="Arial"/>
          <w:szCs w:val="20"/>
          <w:lang w:val="da-DK" w:eastAsia="da-DK" w:bidi="da-DK"/>
        </w:rPr>
        <w:t>Sletvej</w:t>
      </w:r>
      <w:proofErr w:type="spellEnd"/>
      <w:r w:rsidRPr="00EE6CA9">
        <w:rPr>
          <w:rFonts w:ascii="Arial" w:eastAsia="Times New Roman" w:hAnsi="Arial" w:cs="Arial"/>
          <w:szCs w:val="20"/>
          <w:lang w:val="da-DK" w:eastAsia="da-DK" w:bidi="da-DK"/>
        </w:rPr>
        <w:t xml:space="preserve"> 2A </w:t>
      </w:r>
    </w:p>
    <w:p w14:paraId="4590539A" w14:textId="77777777" w:rsidR="00B96C00" w:rsidRPr="00EE6CA9" w:rsidRDefault="00B96C00" w:rsidP="00B96C00">
      <w:pPr>
        <w:spacing w:line="240" w:lineRule="auto"/>
        <w:rPr>
          <w:rFonts w:ascii="Arial" w:eastAsia="Times New Roman" w:hAnsi="Arial" w:cs="Arial"/>
          <w:szCs w:val="20"/>
          <w:lang w:val="da-DK" w:eastAsia="da-DK"/>
        </w:rPr>
      </w:pPr>
      <w:r w:rsidRPr="00EE6CA9">
        <w:rPr>
          <w:rFonts w:ascii="Arial" w:eastAsia="Times New Roman" w:hAnsi="Arial" w:cs="Arial"/>
          <w:szCs w:val="20"/>
          <w:lang w:val="da-DK" w:eastAsia="da-DK" w:bidi="da-DK"/>
        </w:rPr>
        <w:t>DK 8310 Tranbjerg J</w:t>
      </w:r>
    </w:p>
    <w:p w14:paraId="4CE41B87" w14:textId="77777777" w:rsidR="00B96C00" w:rsidRPr="00EE6CA9" w:rsidRDefault="00B96C00" w:rsidP="00B96C00">
      <w:pPr>
        <w:spacing w:line="240" w:lineRule="auto"/>
        <w:rPr>
          <w:rFonts w:ascii="Arial" w:eastAsia="Times New Roman" w:hAnsi="Arial" w:cs="Arial"/>
          <w:szCs w:val="20"/>
          <w:lang w:val="da-DK" w:eastAsia="da-DK"/>
        </w:rPr>
      </w:pPr>
    </w:p>
    <w:p w14:paraId="6600E90D" w14:textId="77777777" w:rsidR="00B96C00" w:rsidRPr="002378A0" w:rsidRDefault="00B96C00" w:rsidP="00B96C00">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Troldtekt</w:t>
      </w:r>
      <w:r>
        <w:rPr>
          <w:rFonts w:ascii="Arial" w:eastAsia="Times New Roman" w:hAnsi="Arial" w:cs="Arial"/>
          <w:szCs w:val="20"/>
          <w:lang w:eastAsia="da-DK" w:bidi="de-DE"/>
        </w:rPr>
        <w:t xml:space="preserve"> </w:t>
      </w:r>
      <w:r w:rsidRPr="002378A0">
        <w:rPr>
          <w:rFonts w:ascii="Arial" w:eastAsia="Times New Roman" w:hAnsi="Arial" w:cs="Arial"/>
          <w:szCs w:val="20"/>
          <w:lang w:eastAsia="da-DK" w:bidi="de-DE"/>
        </w:rPr>
        <w:t>Deutschland GmbH</w:t>
      </w:r>
    </w:p>
    <w:p w14:paraId="4BF97DD9" w14:textId="77777777" w:rsidR="00B96C00" w:rsidRPr="002378A0" w:rsidRDefault="00B96C00" w:rsidP="00B96C00">
      <w:pPr>
        <w:spacing w:line="240" w:lineRule="auto"/>
        <w:rPr>
          <w:rFonts w:ascii="Arial" w:eastAsia="Times New Roman" w:hAnsi="Arial" w:cs="Arial"/>
          <w:szCs w:val="20"/>
          <w:lang w:eastAsia="da-DK"/>
        </w:rPr>
      </w:pPr>
      <w:proofErr w:type="spellStart"/>
      <w:r w:rsidRPr="002378A0">
        <w:rPr>
          <w:rFonts w:ascii="Arial" w:eastAsia="Times New Roman" w:hAnsi="Arial" w:cs="Arial"/>
          <w:szCs w:val="20"/>
          <w:lang w:eastAsia="da-DK" w:bidi="de-DE"/>
        </w:rPr>
        <w:t>Millerntorplatz</w:t>
      </w:r>
      <w:proofErr w:type="spellEnd"/>
      <w:r w:rsidRPr="002378A0">
        <w:rPr>
          <w:rFonts w:ascii="Arial" w:eastAsia="Times New Roman" w:hAnsi="Arial" w:cs="Arial"/>
          <w:szCs w:val="20"/>
          <w:lang w:eastAsia="da-DK" w:bidi="de-DE"/>
        </w:rPr>
        <w:t xml:space="preserve"> 1</w:t>
      </w:r>
    </w:p>
    <w:p w14:paraId="3D5DDDC6" w14:textId="77777777" w:rsidR="00B96C00" w:rsidRPr="002378A0" w:rsidRDefault="00B96C00" w:rsidP="00B96C00">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D-20359 Hamburg</w:t>
      </w:r>
    </w:p>
    <w:p w14:paraId="5511DD01" w14:textId="64034C8A" w:rsidR="00B96C00" w:rsidRDefault="002239A5" w:rsidP="00B96C00">
      <w:pPr>
        <w:spacing w:line="240" w:lineRule="auto"/>
        <w:rPr>
          <w:rFonts w:ascii="Arial" w:eastAsia="Times New Roman" w:hAnsi="Arial" w:cs="Arial"/>
          <w:szCs w:val="20"/>
          <w:lang w:eastAsia="da-DK" w:bidi="de-DE"/>
        </w:rPr>
      </w:pPr>
      <w:hyperlink r:id="rId16" w:history="1">
        <w:r w:rsidR="00B96C00" w:rsidRPr="002378A0">
          <w:rPr>
            <w:rStyle w:val="Hyperlink"/>
            <w:rFonts w:ascii="Arial" w:eastAsia="Times New Roman" w:hAnsi="Arial" w:cs="Arial"/>
            <w:szCs w:val="20"/>
            <w:lang w:eastAsia="da-DK" w:bidi="de-DE"/>
          </w:rPr>
          <w:t>www.troldtekt.de</w:t>
        </w:r>
      </w:hyperlink>
      <w:r w:rsidR="00B96C00" w:rsidRPr="002378A0">
        <w:rPr>
          <w:rFonts w:ascii="Arial" w:eastAsia="Times New Roman" w:hAnsi="Arial" w:cs="Arial"/>
          <w:szCs w:val="20"/>
          <w:lang w:eastAsia="da-DK" w:bidi="de-DE"/>
        </w:rPr>
        <w:t xml:space="preserve"> </w:t>
      </w:r>
      <w:bookmarkStart w:id="0" w:name="_GoBack"/>
      <w:bookmarkEnd w:id="0"/>
    </w:p>
    <w:sectPr w:rsidR="00B96C00" w:rsidSect="00B96C00">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626C" w14:textId="77777777" w:rsidR="00A94990" w:rsidRDefault="00A94990" w:rsidP="00F8517F">
      <w:pPr>
        <w:spacing w:line="240" w:lineRule="auto"/>
      </w:pPr>
      <w:r>
        <w:separator/>
      </w:r>
    </w:p>
  </w:endnote>
  <w:endnote w:type="continuationSeparator" w:id="0">
    <w:p w14:paraId="3C235072" w14:textId="77777777" w:rsidR="00A94990" w:rsidRDefault="00A94990"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C382" w14:textId="77777777" w:rsidR="00A94990" w:rsidRDefault="00A94990" w:rsidP="00F8517F">
      <w:pPr>
        <w:spacing w:line="240" w:lineRule="auto"/>
      </w:pPr>
      <w:r>
        <w:separator/>
      </w:r>
    </w:p>
  </w:footnote>
  <w:footnote w:type="continuationSeparator" w:id="0">
    <w:p w14:paraId="2B2019A6" w14:textId="77777777" w:rsidR="00A94990" w:rsidRDefault="00A94990"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0FCA079" w:rsidR="0051473F" w:rsidRPr="00B96C00" w:rsidRDefault="00B96C00" w:rsidP="00B96C00">
    <w:pPr>
      <w:pStyle w:val="Sidehoved"/>
      <w:jc w:val="right"/>
    </w:pPr>
    <w:r>
      <w:rPr>
        <w:rFonts w:ascii="Arial" w:eastAsia="Arial" w:hAnsi="Arial" w:cs="Arial"/>
        <w:noProof/>
        <w:szCs w:val="20"/>
        <w:lang w:bidi="de-DE"/>
      </w:rPr>
      <w:drawing>
        <wp:inline distT="0" distB="0" distL="0" distR="0" wp14:anchorId="56A51CB2" wp14:editId="174AB13B">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1948"/>
    <w:rsid w:val="00036B8C"/>
    <w:rsid w:val="000423DB"/>
    <w:rsid w:val="00043FA3"/>
    <w:rsid w:val="00046223"/>
    <w:rsid w:val="00054116"/>
    <w:rsid w:val="000551E0"/>
    <w:rsid w:val="0005728D"/>
    <w:rsid w:val="00061CEE"/>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239A5"/>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A12"/>
    <w:rsid w:val="00397961"/>
    <w:rsid w:val="003A3B53"/>
    <w:rsid w:val="003B1402"/>
    <w:rsid w:val="003C5F92"/>
    <w:rsid w:val="003D32D3"/>
    <w:rsid w:val="003E0186"/>
    <w:rsid w:val="003E6397"/>
    <w:rsid w:val="00406BDB"/>
    <w:rsid w:val="00410FC1"/>
    <w:rsid w:val="00422E15"/>
    <w:rsid w:val="0042361D"/>
    <w:rsid w:val="00425470"/>
    <w:rsid w:val="00425F55"/>
    <w:rsid w:val="00452895"/>
    <w:rsid w:val="00465D1C"/>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66215"/>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A074BF"/>
    <w:rsid w:val="00A20E0B"/>
    <w:rsid w:val="00A36E88"/>
    <w:rsid w:val="00A461AC"/>
    <w:rsid w:val="00A57636"/>
    <w:rsid w:val="00A82412"/>
    <w:rsid w:val="00A8615C"/>
    <w:rsid w:val="00A91EB9"/>
    <w:rsid w:val="00A92439"/>
    <w:rsid w:val="00A94990"/>
    <w:rsid w:val="00AA1CCA"/>
    <w:rsid w:val="00AA520A"/>
    <w:rsid w:val="00AA6776"/>
    <w:rsid w:val="00AB120A"/>
    <w:rsid w:val="00AC21C2"/>
    <w:rsid w:val="00AD1A93"/>
    <w:rsid w:val="00B076D0"/>
    <w:rsid w:val="00B343BA"/>
    <w:rsid w:val="00B37FC5"/>
    <w:rsid w:val="00B465C1"/>
    <w:rsid w:val="00B5756B"/>
    <w:rsid w:val="00B72C97"/>
    <w:rsid w:val="00B73FF6"/>
    <w:rsid w:val="00B75D49"/>
    <w:rsid w:val="00B9167F"/>
    <w:rsid w:val="00B96C00"/>
    <w:rsid w:val="00BA04CC"/>
    <w:rsid w:val="00BA2559"/>
    <w:rsid w:val="00BA49A8"/>
    <w:rsid w:val="00BA642C"/>
    <w:rsid w:val="00BA672E"/>
    <w:rsid w:val="00BB2777"/>
    <w:rsid w:val="00BB39BA"/>
    <w:rsid w:val="00BC3FA5"/>
    <w:rsid w:val="00BC5ED5"/>
    <w:rsid w:val="00BC64B9"/>
    <w:rsid w:val="00BE28BF"/>
    <w:rsid w:val="00BE333F"/>
    <w:rsid w:val="00BF64E1"/>
    <w:rsid w:val="00C1351E"/>
    <w:rsid w:val="00C151C2"/>
    <w:rsid w:val="00C40E4A"/>
    <w:rsid w:val="00C42C28"/>
    <w:rsid w:val="00C42C29"/>
    <w:rsid w:val="00C45F50"/>
    <w:rsid w:val="00C62328"/>
    <w:rsid w:val="00C8168F"/>
    <w:rsid w:val="00C9177A"/>
    <w:rsid w:val="00C92EBB"/>
    <w:rsid w:val="00C97479"/>
    <w:rsid w:val="00CA3BEF"/>
    <w:rsid w:val="00CA58B0"/>
    <w:rsid w:val="00CC3F73"/>
    <w:rsid w:val="00CC7016"/>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A41BD"/>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63209367">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de/news/themen/gesundheit-und-innenraumklima-in-gebaud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de/news/themen/gesundheit-und-innenraumklima-in-gebaud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oldtek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n2000.net/" TargetMode="External"/><Relationship Id="rId5" Type="http://schemas.openxmlformats.org/officeDocument/2006/relationships/numbering" Target="numbering.xml"/><Relationship Id="rId15" Type="http://schemas.openxmlformats.org/officeDocument/2006/relationships/hyperlink" Target="mailto:tkr@troldtek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9D507-3058-4DEA-8331-E8685971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912</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2020-06-15T12:24:00Z</dcterms:created>
  <dcterms:modified xsi:type="dcterms:W3CDTF">2020-06-17T06:20:00Z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